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2FD" w:rsidRDefault="0022056A">
      <w:pPr>
        <w:rPr>
          <w:b/>
        </w:rPr>
      </w:pPr>
      <w:r w:rsidRPr="0022056A">
        <w:rPr>
          <w:b/>
          <w:sz w:val="52"/>
          <w:szCs w:val="52"/>
        </w:rPr>
        <w:t xml:space="preserve">Архивация данных в </w:t>
      </w:r>
      <w:r w:rsidRPr="0022056A">
        <w:rPr>
          <w:b/>
          <w:sz w:val="52"/>
          <w:szCs w:val="52"/>
          <w:lang w:val="en-US"/>
        </w:rPr>
        <w:t>Windows XP</w:t>
      </w:r>
      <w:r>
        <w:rPr>
          <w:b/>
        </w:rPr>
        <w:t xml:space="preserve"> </w:t>
      </w:r>
    </w:p>
    <w:tbl>
      <w:tblPr>
        <w:tblW w:w="5007" w:type="pct"/>
        <w:tblCellSpacing w:w="15" w:type="dxa"/>
        <w:tblCellMar>
          <w:top w:w="15" w:type="dxa"/>
          <w:left w:w="15" w:type="dxa"/>
          <w:bottom w:w="15" w:type="dxa"/>
          <w:right w:w="15" w:type="dxa"/>
        </w:tblCellMar>
        <w:tblLook w:val="04A0"/>
      </w:tblPr>
      <w:tblGrid>
        <w:gridCol w:w="9431"/>
        <w:gridCol w:w="81"/>
      </w:tblGrid>
      <w:tr w:rsidR="0020493F" w:rsidRPr="0022056A" w:rsidTr="003D01E0">
        <w:trPr>
          <w:trHeight w:val="11862"/>
          <w:tblCellSpacing w:w="15" w:type="dxa"/>
        </w:trPr>
        <w:tc>
          <w:tcPr>
            <w:tcW w:w="4926" w:type="pct"/>
            <w:hideMark/>
          </w:tcPr>
          <w:tbl>
            <w:tblPr>
              <w:tblW w:w="9356" w:type="dxa"/>
              <w:tblCellSpacing w:w="15" w:type="dxa"/>
              <w:tblCellMar>
                <w:top w:w="15" w:type="dxa"/>
                <w:left w:w="15" w:type="dxa"/>
                <w:bottom w:w="15" w:type="dxa"/>
                <w:right w:w="15" w:type="dxa"/>
              </w:tblCellMar>
              <w:tblLook w:val="04A0"/>
            </w:tblPr>
            <w:tblGrid>
              <w:gridCol w:w="9356"/>
            </w:tblGrid>
            <w:tr w:rsidR="0022056A" w:rsidRPr="0022056A" w:rsidTr="00113874">
              <w:trPr>
                <w:trHeight w:val="13223"/>
                <w:tblCellSpacing w:w="15" w:type="dxa"/>
              </w:trPr>
              <w:tc>
                <w:tcPr>
                  <w:tcW w:w="9296" w:type="dxa"/>
                  <w:hideMark/>
                </w:tcPr>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xml:space="preserve">Уж сколько раз твердили миру – архивируйте и резервируйте важные данные! Скажем об этом еще раз. Несмотря на все повышающуюся надежность современных операционных систем и «железных» компонентов компьютеров, всегда существует вероятность их отказа, выхода из строя или, например, кражи. Кроме того, угрозу сохранности представляют случайное стирание/форматирование, результаты атак вирусов и червей, количество которых в сети продолжает постоянно возрастать. При возникновении таких ситуаций пользователь, как правило, в полной мере осознает всю важность операций резервного архивирования. Действительно, если программное обеспечение в </w:t>
                  </w:r>
                  <w:proofErr w:type="gramStart"/>
                  <w:r w:rsidRPr="0022056A">
                    <w:rPr>
                      <w:rFonts w:ascii="Times New Roman" w:eastAsia="Times New Roman" w:hAnsi="Times New Roman" w:cs="Times New Roman"/>
                      <w:sz w:val="24"/>
                      <w:szCs w:val="24"/>
                      <w:lang w:eastAsia="ru-RU"/>
                    </w:rPr>
                    <w:t>случае</w:t>
                  </w:r>
                  <w:proofErr w:type="gramEnd"/>
                  <w:r w:rsidRPr="0022056A">
                    <w:rPr>
                      <w:rFonts w:ascii="Times New Roman" w:eastAsia="Times New Roman" w:hAnsi="Times New Roman" w:cs="Times New Roman"/>
                      <w:sz w:val="24"/>
                      <w:szCs w:val="24"/>
                      <w:lang w:eastAsia="ru-RU"/>
                    </w:rPr>
                    <w:t xml:space="preserve"> отказа можно переустановить, то утрата данных может иметь катастрофические последствия. Безусловно, масштабы катастрофы могут иметь различные размеры, и утеря фотографий красивого отпуска несоизмерима с «падением» БД предприятия. Тем не менее, если вы хотите свести к минимуму риск утраты своих данных, повторяем еще раз - их нужно резервировать.</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Существует немало программ, предназначенных для выполнения задач архивации и резервирования данных. В Windows имеются и встроенные инструменты для таких операций.</w:t>
                  </w:r>
                </w:p>
                <w:p w:rsidR="0022056A" w:rsidRPr="0064473C" w:rsidRDefault="0022056A" w:rsidP="0022056A">
                  <w:pPr>
                    <w:spacing w:before="100" w:beforeAutospacing="1" w:after="100" w:afterAutospacing="1" w:line="240" w:lineRule="auto"/>
                    <w:outlineLvl w:val="4"/>
                    <w:rPr>
                      <w:rFonts w:ascii="Times New Roman" w:eastAsia="Times New Roman" w:hAnsi="Times New Roman" w:cs="Times New Roman"/>
                      <w:bCs/>
                      <w:sz w:val="28"/>
                      <w:szCs w:val="28"/>
                      <w:lang w:eastAsia="ru-RU"/>
                    </w:rPr>
                  </w:pPr>
                  <w:r w:rsidRPr="0064473C">
                    <w:rPr>
                      <w:rFonts w:ascii="Times New Roman" w:eastAsia="Times New Roman" w:hAnsi="Times New Roman" w:cs="Times New Roman"/>
                      <w:b/>
                      <w:bCs/>
                      <w:color w:val="FF0000"/>
                      <w:sz w:val="28"/>
                      <w:szCs w:val="28"/>
                      <w:lang w:eastAsia="ru-RU"/>
                    </w:rPr>
                    <w:t>Windows XP</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xml:space="preserve">Для запуска инструмента архивации данных выполните «Пуск» - «Все программы» - «Стандартные» - «Служебные» - «Архивация данных». Архивация файлов и папок может проводиться только администратором или оператором архива. Пользователи, не являющиеся членами группы «Пользователи» или «Опытные пользователи», могут архивировать только свои собственные файлы и папки или должны иметь не менее одного из следующих разрешений на доступ к архивируемым файлам и папкам: «Чтение», «Чтение и выполнение», «Изменение» или «Полный доступ». </w:t>
                  </w:r>
                </w:p>
                <w:p w:rsidR="0022056A" w:rsidRPr="0022056A" w:rsidRDefault="0022056A" w:rsidP="002205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4933950" cy="3829050"/>
                        <wp:effectExtent l="19050" t="0" r="0" b="0"/>
                        <wp:docPr id="1" name="Рисунок 1" descr=" ">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pic:cNvPicPr>
                                  <a:picLocks noChangeAspect="1" noChangeArrowheads="1"/>
                                </pic:cNvPicPr>
                              </pic:nvPicPr>
                              <pic:blipFill>
                                <a:blip r:embed="rId6" cstate="print"/>
                                <a:srcRect/>
                                <a:stretch>
                                  <a:fillRect/>
                                </a:stretch>
                              </pic:blipFill>
                              <pic:spPr bwMode="auto">
                                <a:xfrm>
                                  <a:off x="0" y="0"/>
                                  <a:ext cx="4933950" cy="3829050"/>
                                </a:xfrm>
                                <a:prstGeom prst="rect">
                                  <a:avLst/>
                                </a:prstGeom>
                                <a:noFill/>
                                <a:ln w="9525">
                                  <a:noFill/>
                                  <a:miter lim="800000"/>
                                  <a:headEnd/>
                                  <a:tailEnd/>
                                </a:ln>
                              </pic:spPr>
                            </pic:pic>
                          </a:graphicData>
                        </a:graphic>
                      </wp:inline>
                    </w:drawing>
                  </w:r>
                </w:p>
                <w:p w:rsidR="0022056A" w:rsidRPr="0064473C" w:rsidRDefault="0022056A" w:rsidP="0022056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4473C">
                    <w:rPr>
                      <w:rFonts w:ascii="Times New Roman" w:eastAsia="Times New Roman" w:hAnsi="Times New Roman" w:cs="Times New Roman"/>
                      <w:b/>
                      <w:sz w:val="24"/>
                      <w:szCs w:val="24"/>
                      <w:lang w:eastAsia="ru-RU"/>
                    </w:rPr>
                    <w:t xml:space="preserve">Рис. 1. – Запуск мастера архивации </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xml:space="preserve">Можно переключится в расширенный режим, щелкнув соответствующую ссылку в </w:t>
                  </w:r>
                  <w:proofErr w:type="gramStart"/>
                  <w:r w:rsidRPr="0022056A">
                    <w:rPr>
                      <w:rFonts w:ascii="Times New Roman" w:eastAsia="Times New Roman" w:hAnsi="Times New Roman" w:cs="Times New Roman"/>
                      <w:sz w:val="24"/>
                      <w:szCs w:val="24"/>
                      <w:lang w:eastAsia="ru-RU"/>
                    </w:rPr>
                    <w:t>окне</w:t>
                  </w:r>
                  <w:proofErr w:type="gramEnd"/>
                  <w:r w:rsidRPr="0022056A">
                    <w:rPr>
                      <w:rFonts w:ascii="Times New Roman" w:eastAsia="Times New Roman" w:hAnsi="Times New Roman" w:cs="Times New Roman"/>
                      <w:sz w:val="24"/>
                      <w:szCs w:val="24"/>
                      <w:lang w:eastAsia="ru-RU"/>
                    </w:rPr>
                    <w:t xml:space="preserve"> мастера. Когда вы познакомитесь с работой программы архивации и восстановления, лучше будет убрать флажок «Запускать в режиме мастера», чтобы ускорить установку необходимых параметров и режимов. Пока же позволим мастеру задать нам несколько вопросов. Нажимаем кнопку «Далее», появится диалог с предложением выбрать тип операции, которую мы хотим осуществить. </w:t>
                  </w:r>
                </w:p>
                <w:p w:rsidR="0022056A" w:rsidRPr="0022056A" w:rsidRDefault="0022056A" w:rsidP="002205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828925" cy="1343025"/>
                        <wp:effectExtent l="19050" t="0" r="9525" b="0"/>
                        <wp:docPr id="2" name="Рисунок 2" descr=" ">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
                                <pic:cNvPicPr>
                                  <a:picLocks noChangeAspect="1" noChangeArrowheads="1"/>
                                </pic:cNvPicPr>
                              </pic:nvPicPr>
                              <pic:blipFill>
                                <a:blip r:embed="rId7" cstate="print"/>
                                <a:srcRect/>
                                <a:stretch>
                                  <a:fillRect/>
                                </a:stretch>
                              </pic:blipFill>
                              <pic:spPr bwMode="auto">
                                <a:xfrm>
                                  <a:off x="0" y="0"/>
                                  <a:ext cx="2828925" cy="1343025"/>
                                </a:xfrm>
                                <a:prstGeom prst="rect">
                                  <a:avLst/>
                                </a:prstGeom>
                                <a:noFill/>
                                <a:ln w="9525">
                                  <a:noFill/>
                                  <a:miter lim="800000"/>
                                  <a:headEnd/>
                                  <a:tailEnd/>
                                </a:ln>
                              </pic:spPr>
                            </pic:pic>
                          </a:graphicData>
                        </a:graphic>
                      </wp:inline>
                    </w:drawing>
                  </w:r>
                </w:p>
                <w:p w:rsidR="0022056A" w:rsidRPr="0022056A" w:rsidRDefault="0022056A" w:rsidP="0022056A">
                  <w:pPr>
                    <w:spacing w:after="0"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w:t>
                  </w:r>
                </w:p>
                <w:p w:rsidR="0022056A" w:rsidRPr="0064473C" w:rsidRDefault="0022056A" w:rsidP="0022056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4473C">
                    <w:rPr>
                      <w:rFonts w:ascii="Times New Roman" w:eastAsia="Times New Roman" w:hAnsi="Times New Roman" w:cs="Times New Roman"/>
                      <w:b/>
                      <w:sz w:val="24"/>
                      <w:szCs w:val="24"/>
                      <w:lang w:eastAsia="ru-RU"/>
                    </w:rPr>
                    <w:t xml:space="preserve">Рис. 2. – Выбор режима работы мастера </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Поскольку у нас пока нечего восстанавливать, выберем режим «Архивация». На следующем шаге необходимо указать объекты, для которых будет выполнена архивация. Мастер предложит на выбор:</w:t>
                  </w:r>
                </w:p>
                <w:p w:rsidR="0022056A" w:rsidRPr="0022056A" w:rsidRDefault="0022056A" w:rsidP="0022056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xml:space="preserve">папки «Мои документы», «Избранное», рабочий стол и файлы </w:t>
                  </w:r>
                  <w:proofErr w:type="spellStart"/>
                  <w:r w:rsidRPr="0022056A">
                    <w:rPr>
                      <w:rFonts w:ascii="Times New Roman" w:eastAsia="Times New Roman" w:hAnsi="Times New Roman" w:cs="Times New Roman"/>
                      <w:sz w:val="24"/>
                      <w:szCs w:val="24"/>
                      <w:lang w:eastAsia="ru-RU"/>
                    </w:rPr>
                    <w:t>cookie</w:t>
                  </w:r>
                  <w:proofErr w:type="spellEnd"/>
                  <w:r w:rsidRPr="0022056A">
                    <w:rPr>
                      <w:rFonts w:ascii="Times New Roman" w:eastAsia="Times New Roman" w:hAnsi="Times New Roman" w:cs="Times New Roman"/>
                      <w:sz w:val="24"/>
                      <w:szCs w:val="24"/>
                      <w:lang w:eastAsia="ru-RU"/>
                    </w:rPr>
                    <w:t xml:space="preserve"> текущего пользователя </w:t>
                  </w:r>
                </w:p>
                <w:p w:rsidR="0022056A" w:rsidRPr="0022056A" w:rsidRDefault="0022056A" w:rsidP="0022056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xml:space="preserve">те же объекты для всех пользователей </w:t>
                  </w:r>
                </w:p>
                <w:p w:rsidR="0022056A" w:rsidRPr="0022056A" w:rsidRDefault="0022056A" w:rsidP="0022056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xml:space="preserve">всю информацию на компьютере </w:t>
                  </w:r>
                </w:p>
                <w:p w:rsidR="0022056A" w:rsidRPr="0022056A" w:rsidRDefault="0022056A" w:rsidP="0022056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lastRenderedPageBreak/>
                    <w:t xml:space="preserve">возможность самостоятельно указать объекты, для которых будет выполнена архивация </w:t>
                  </w:r>
                </w:p>
                <w:p w:rsidR="0022056A" w:rsidRPr="0022056A" w:rsidRDefault="0022056A" w:rsidP="002205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667250" cy="2324100"/>
                        <wp:effectExtent l="19050" t="0" r="0" b="0"/>
                        <wp:docPr id="3" name="Рисунок 3" descr=" ">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cstate="print"/>
                                <a:srcRect/>
                                <a:stretch>
                                  <a:fillRect/>
                                </a:stretch>
                              </pic:blipFill>
                              <pic:spPr bwMode="auto">
                                <a:xfrm>
                                  <a:off x="0" y="0"/>
                                  <a:ext cx="4667250" cy="2324100"/>
                                </a:xfrm>
                                <a:prstGeom prst="rect">
                                  <a:avLst/>
                                </a:prstGeom>
                                <a:noFill/>
                                <a:ln w="9525">
                                  <a:noFill/>
                                  <a:miter lim="800000"/>
                                  <a:headEnd/>
                                  <a:tailEnd/>
                                </a:ln>
                              </pic:spPr>
                            </pic:pic>
                          </a:graphicData>
                        </a:graphic>
                      </wp:inline>
                    </w:drawing>
                  </w:r>
                </w:p>
                <w:p w:rsidR="0022056A" w:rsidRPr="0022056A" w:rsidRDefault="0022056A" w:rsidP="0022056A">
                  <w:pPr>
                    <w:spacing w:after="0"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w:t>
                  </w:r>
                </w:p>
                <w:p w:rsidR="0022056A" w:rsidRPr="0064473C" w:rsidRDefault="0022056A" w:rsidP="0022056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4473C">
                    <w:rPr>
                      <w:rFonts w:ascii="Times New Roman" w:eastAsia="Times New Roman" w:hAnsi="Times New Roman" w:cs="Times New Roman"/>
                      <w:b/>
                      <w:sz w:val="24"/>
                      <w:szCs w:val="24"/>
                      <w:lang w:eastAsia="ru-RU"/>
                    </w:rPr>
                    <w:t xml:space="preserve">Рис. 3. – Выбор файлов для архивации </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Далее указываем, где необходимо сохранить архивные файлы. По умолчанию, мастер попытается сохранить их на диске А:, что, учитывая современные объемы данных, выглядит уже довольно нелеп</w:t>
                  </w:r>
                  <w:proofErr w:type="gramStart"/>
                  <w:r w:rsidRPr="0022056A">
                    <w:rPr>
                      <w:rFonts w:ascii="Times New Roman" w:eastAsia="Times New Roman" w:hAnsi="Times New Roman" w:cs="Times New Roman"/>
                      <w:sz w:val="24"/>
                      <w:szCs w:val="24"/>
                      <w:lang w:eastAsia="ru-RU"/>
                    </w:rPr>
                    <w:t>о(</w:t>
                  </w:r>
                  <w:proofErr w:type="gramEnd"/>
                  <w:r w:rsidRPr="0022056A">
                    <w:rPr>
                      <w:rFonts w:ascii="Times New Roman" w:eastAsia="Times New Roman" w:hAnsi="Times New Roman" w:cs="Times New Roman"/>
                      <w:sz w:val="24"/>
                      <w:szCs w:val="24"/>
                      <w:lang w:eastAsia="ru-RU"/>
                    </w:rPr>
                    <w:t xml:space="preserve">особенно учитывая ненадежность 3-х дюймовых дискет). Впрочем, вы вольны выбрать для хранения сменные носители (например, </w:t>
                  </w:r>
                  <w:proofErr w:type="spellStart"/>
                  <w:r w:rsidRPr="0022056A">
                    <w:rPr>
                      <w:rFonts w:ascii="Times New Roman" w:eastAsia="Times New Roman" w:hAnsi="Times New Roman" w:cs="Times New Roman"/>
                      <w:sz w:val="24"/>
                      <w:szCs w:val="24"/>
                      <w:lang w:eastAsia="ru-RU"/>
                    </w:rPr>
                    <w:t>флэш-драйвы</w:t>
                  </w:r>
                  <w:proofErr w:type="spellEnd"/>
                  <w:r w:rsidRPr="0022056A">
                    <w:rPr>
                      <w:rFonts w:ascii="Times New Roman" w:eastAsia="Times New Roman" w:hAnsi="Times New Roman" w:cs="Times New Roman"/>
                      <w:sz w:val="24"/>
                      <w:szCs w:val="24"/>
                      <w:lang w:eastAsia="ru-RU"/>
                    </w:rPr>
                    <w:t xml:space="preserve">), локальные или сетевые диски. В отличие от Windows </w:t>
                  </w:r>
                  <w:proofErr w:type="spellStart"/>
                  <w:r w:rsidRPr="0022056A">
                    <w:rPr>
                      <w:rFonts w:ascii="Times New Roman" w:eastAsia="Times New Roman" w:hAnsi="Times New Roman" w:cs="Times New Roman"/>
                      <w:sz w:val="24"/>
                      <w:szCs w:val="24"/>
                      <w:lang w:eastAsia="ru-RU"/>
                    </w:rPr>
                    <w:t>Vista</w:t>
                  </w:r>
                  <w:proofErr w:type="spellEnd"/>
                  <w:r w:rsidRPr="0022056A">
                    <w:rPr>
                      <w:rFonts w:ascii="Times New Roman" w:eastAsia="Times New Roman" w:hAnsi="Times New Roman" w:cs="Times New Roman"/>
                      <w:sz w:val="24"/>
                      <w:szCs w:val="24"/>
                      <w:lang w:eastAsia="ru-RU"/>
                    </w:rPr>
                    <w:t>, нет возможности сразу же сохранить архив, записав его на CD- или DVD-записываемый диск (тем более</w:t>
                  </w:r>
                  <w:proofErr w:type="gramStart"/>
                  <w:r w:rsidRPr="0022056A">
                    <w:rPr>
                      <w:rFonts w:ascii="Times New Roman" w:eastAsia="Times New Roman" w:hAnsi="Times New Roman" w:cs="Times New Roman"/>
                      <w:sz w:val="24"/>
                      <w:szCs w:val="24"/>
                      <w:lang w:eastAsia="ru-RU"/>
                    </w:rPr>
                    <w:t>,</w:t>
                  </w:r>
                  <w:proofErr w:type="gramEnd"/>
                  <w:r w:rsidRPr="0022056A">
                    <w:rPr>
                      <w:rFonts w:ascii="Times New Roman" w:eastAsia="Times New Roman" w:hAnsi="Times New Roman" w:cs="Times New Roman"/>
                      <w:sz w:val="24"/>
                      <w:szCs w:val="24"/>
                      <w:lang w:eastAsia="ru-RU"/>
                    </w:rPr>
                    <w:t xml:space="preserve"> что пишущий привод в современных системах уже не элемент роскоши, а скорее правило). Опять же - вы всегда сможете позже самостоятельно записать файл архива на CD или DVD носитель. На этом шаге вы можете указать имя архива – вероятно, есть смысл «обозвать» его чем-то осмысленным, чтобы не путаться (надеюсь, вы прониклись мыслью создавать архивы регулярно). Сохранять архив, конечно же, лучше хотя бы на другом физическом носителе, даже если он установлен в одной системе – это позволит в случае выхода из строя одного диска восстановить данные на другом. Итак, мастер архивации заканчивает работу. </w:t>
                  </w:r>
                </w:p>
                <w:p w:rsidR="0022056A" w:rsidRPr="0022056A" w:rsidRDefault="0022056A" w:rsidP="0022056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w:t>
                  </w:r>
                </w:p>
                <w:p w:rsidR="0022056A" w:rsidRPr="0022056A" w:rsidRDefault="0022056A" w:rsidP="002205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4876800" cy="3114675"/>
                        <wp:effectExtent l="19050" t="0" r="0" b="0"/>
                        <wp:docPr id="4" name="Рисунок 4" descr=" ">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9" cstate="print"/>
                                <a:srcRect/>
                                <a:stretch>
                                  <a:fillRect/>
                                </a:stretch>
                              </pic:blipFill>
                              <pic:spPr bwMode="auto">
                                <a:xfrm>
                                  <a:off x="0" y="0"/>
                                  <a:ext cx="4876800" cy="3114675"/>
                                </a:xfrm>
                                <a:prstGeom prst="rect">
                                  <a:avLst/>
                                </a:prstGeom>
                                <a:noFill/>
                                <a:ln w="9525">
                                  <a:noFill/>
                                  <a:miter lim="800000"/>
                                  <a:headEnd/>
                                  <a:tailEnd/>
                                </a:ln>
                              </pic:spPr>
                            </pic:pic>
                          </a:graphicData>
                        </a:graphic>
                      </wp:inline>
                    </w:drawing>
                  </w:r>
                </w:p>
                <w:p w:rsidR="0022056A" w:rsidRPr="0064473C" w:rsidRDefault="0022056A" w:rsidP="0022056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4473C">
                    <w:rPr>
                      <w:rFonts w:ascii="Times New Roman" w:eastAsia="Times New Roman" w:hAnsi="Times New Roman" w:cs="Times New Roman"/>
                      <w:b/>
                      <w:sz w:val="24"/>
                      <w:szCs w:val="24"/>
                      <w:lang w:eastAsia="ru-RU"/>
                    </w:rPr>
                    <w:t xml:space="preserve">Рис. 4. – Завершение работы мастера архивации </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xml:space="preserve">Взгляните на диалоговое окно - в вашем </w:t>
                  </w:r>
                  <w:proofErr w:type="gramStart"/>
                  <w:r w:rsidRPr="0022056A">
                    <w:rPr>
                      <w:rFonts w:ascii="Times New Roman" w:eastAsia="Times New Roman" w:hAnsi="Times New Roman" w:cs="Times New Roman"/>
                      <w:sz w:val="24"/>
                      <w:szCs w:val="24"/>
                      <w:lang w:eastAsia="ru-RU"/>
                    </w:rPr>
                    <w:t>распоряжении</w:t>
                  </w:r>
                  <w:proofErr w:type="gramEnd"/>
                  <w:r w:rsidRPr="0022056A">
                    <w:rPr>
                      <w:rFonts w:ascii="Times New Roman" w:eastAsia="Times New Roman" w:hAnsi="Times New Roman" w:cs="Times New Roman"/>
                      <w:sz w:val="24"/>
                      <w:szCs w:val="24"/>
                      <w:lang w:eastAsia="ru-RU"/>
                    </w:rPr>
                    <w:t xml:space="preserve"> еще есть кнопка «Дополнительно». Нажав на нее, можно указать тип создаваемого архива. </w:t>
                  </w:r>
                </w:p>
                <w:p w:rsidR="0022056A" w:rsidRPr="0022056A" w:rsidRDefault="0022056A" w:rsidP="002205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009900" cy="1323975"/>
                        <wp:effectExtent l="19050" t="0" r="0" b="0"/>
                        <wp:docPr id="5" name="Рисунок 5" descr=" ">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
                                <pic:cNvPicPr>
                                  <a:picLocks noChangeAspect="1" noChangeArrowheads="1"/>
                                </pic:cNvPicPr>
                              </pic:nvPicPr>
                              <pic:blipFill>
                                <a:blip r:embed="rId10" cstate="print"/>
                                <a:srcRect/>
                                <a:stretch>
                                  <a:fillRect/>
                                </a:stretch>
                              </pic:blipFill>
                              <pic:spPr bwMode="auto">
                                <a:xfrm>
                                  <a:off x="0" y="0"/>
                                  <a:ext cx="3009900" cy="1323975"/>
                                </a:xfrm>
                                <a:prstGeom prst="rect">
                                  <a:avLst/>
                                </a:prstGeom>
                                <a:noFill/>
                                <a:ln w="9525">
                                  <a:noFill/>
                                  <a:miter lim="800000"/>
                                  <a:headEnd/>
                                  <a:tailEnd/>
                                </a:ln>
                              </pic:spPr>
                            </pic:pic>
                          </a:graphicData>
                        </a:graphic>
                      </wp:inline>
                    </w:drawing>
                  </w:r>
                </w:p>
                <w:p w:rsidR="0022056A" w:rsidRPr="0064473C" w:rsidRDefault="0022056A" w:rsidP="0022056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4473C">
                    <w:rPr>
                      <w:rFonts w:ascii="Times New Roman" w:eastAsia="Times New Roman" w:hAnsi="Times New Roman" w:cs="Times New Roman"/>
                      <w:b/>
                      <w:sz w:val="24"/>
                      <w:szCs w:val="24"/>
                      <w:lang w:eastAsia="ru-RU"/>
                    </w:rPr>
                    <w:t xml:space="preserve">Рис. 5. – Выбор типа архивирования </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xml:space="preserve">Давайте разберемся, что это значит. После завершения операции обычного архивирования, система присваивает файлу метку, что он добавлен в архив (точнее, у него </w:t>
                  </w:r>
                  <w:r w:rsidRPr="0022056A">
                    <w:rPr>
                      <w:rFonts w:ascii="Times New Roman" w:eastAsia="Times New Roman" w:hAnsi="Times New Roman" w:cs="Times New Roman"/>
                      <w:b/>
                      <w:bCs/>
                      <w:sz w:val="24"/>
                      <w:szCs w:val="24"/>
                      <w:lang w:eastAsia="ru-RU"/>
                    </w:rPr>
                    <w:t>снимается</w:t>
                  </w:r>
                  <w:r w:rsidRPr="0022056A">
                    <w:rPr>
                      <w:rFonts w:ascii="Times New Roman" w:eastAsia="Times New Roman" w:hAnsi="Times New Roman" w:cs="Times New Roman"/>
                      <w:sz w:val="24"/>
                      <w:szCs w:val="24"/>
                      <w:lang w:eastAsia="ru-RU"/>
                    </w:rPr>
                    <w:t xml:space="preserve"> атрибут «Архивный»). Помимо обычного архивирования, можно указать еще 4 способа: </w:t>
                  </w:r>
                </w:p>
                <w:p w:rsidR="0022056A" w:rsidRPr="0022056A" w:rsidRDefault="0022056A" w:rsidP="0022056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b/>
                      <w:bCs/>
                      <w:sz w:val="24"/>
                      <w:szCs w:val="24"/>
                      <w:lang w:eastAsia="ru-RU"/>
                    </w:rPr>
                    <w:t>Копирующая архивация.</w:t>
                  </w:r>
                  <w:r w:rsidRPr="0022056A">
                    <w:rPr>
                      <w:rFonts w:ascii="Times New Roman" w:eastAsia="Times New Roman" w:hAnsi="Times New Roman" w:cs="Times New Roman"/>
                      <w:sz w:val="24"/>
                      <w:szCs w:val="24"/>
                      <w:lang w:eastAsia="ru-RU"/>
                    </w:rPr>
                    <w:t xml:space="preserve"> У файлов, добавляемых в архив, атрибут «Архивный» не снимается. Применяем, если вам необходимо сохранить состояние отдельных файлов. </w:t>
                  </w:r>
                </w:p>
                <w:p w:rsidR="0022056A" w:rsidRPr="0022056A" w:rsidRDefault="0022056A" w:rsidP="0022056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b/>
                      <w:bCs/>
                      <w:sz w:val="24"/>
                      <w:szCs w:val="24"/>
                      <w:lang w:eastAsia="ru-RU"/>
                    </w:rPr>
                    <w:t>Ежедневная архивация.</w:t>
                  </w:r>
                  <w:r w:rsidRPr="0022056A">
                    <w:rPr>
                      <w:rFonts w:ascii="Times New Roman" w:eastAsia="Times New Roman" w:hAnsi="Times New Roman" w:cs="Times New Roman"/>
                      <w:sz w:val="24"/>
                      <w:szCs w:val="24"/>
                      <w:lang w:eastAsia="ru-RU"/>
                    </w:rPr>
                    <w:t xml:space="preserve"> Будут сохранены все файлы, которые изменялись в течение дня до выполнения ежедневной архивации. Атрибут «Архивный» не снимается. </w:t>
                  </w:r>
                </w:p>
                <w:p w:rsidR="0022056A" w:rsidRPr="0022056A" w:rsidRDefault="0022056A" w:rsidP="0022056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b/>
                      <w:bCs/>
                      <w:sz w:val="24"/>
                      <w:szCs w:val="24"/>
                      <w:lang w:eastAsia="ru-RU"/>
                    </w:rPr>
                    <w:t>Добавочная архивация.</w:t>
                  </w:r>
                  <w:r w:rsidRPr="0022056A">
                    <w:rPr>
                      <w:rFonts w:ascii="Times New Roman" w:eastAsia="Times New Roman" w:hAnsi="Times New Roman" w:cs="Times New Roman"/>
                      <w:sz w:val="24"/>
                      <w:szCs w:val="24"/>
                      <w:lang w:eastAsia="ru-RU"/>
                    </w:rPr>
                    <w:t xml:space="preserve"> В архив будут добавлены только те файлы, которые были созданы или изменены со времени последнего обычного или добавочного архивирования. Атрибут «архивный» снимается (система понимает это как уже архивированный файл). Если кроме обычного архивирования использовалось </w:t>
                  </w:r>
                  <w:proofErr w:type="gramStart"/>
                  <w:r w:rsidRPr="0022056A">
                    <w:rPr>
                      <w:rFonts w:ascii="Times New Roman" w:eastAsia="Times New Roman" w:hAnsi="Times New Roman" w:cs="Times New Roman"/>
                      <w:sz w:val="24"/>
                      <w:szCs w:val="24"/>
                      <w:lang w:eastAsia="ru-RU"/>
                    </w:rPr>
                    <w:t>добавочное</w:t>
                  </w:r>
                  <w:proofErr w:type="gramEnd"/>
                  <w:r w:rsidRPr="0022056A">
                    <w:rPr>
                      <w:rFonts w:ascii="Times New Roman" w:eastAsia="Times New Roman" w:hAnsi="Times New Roman" w:cs="Times New Roman"/>
                      <w:sz w:val="24"/>
                      <w:szCs w:val="24"/>
                      <w:lang w:eastAsia="ru-RU"/>
                    </w:rPr>
                    <w:t xml:space="preserve">, для восстановления файла понадобятся архивы последнего обычного архива и всех добавочных. </w:t>
                  </w:r>
                </w:p>
                <w:p w:rsidR="0022056A" w:rsidRPr="0022056A" w:rsidRDefault="0022056A" w:rsidP="0022056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b/>
                      <w:bCs/>
                      <w:sz w:val="24"/>
                      <w:szCs w:val="24"/>
                      <w:lang w:eastAsia="ru-RU"/>
                    </w:rPr>
                    <w:lastRenderedPageBreak/>
                    <w:t>Разностная архивация.</w:t>
                  </w:r>
                  <w:r w:rsidRPr="0022056A">
                    <w:rPr>
                      <w:rFonts w:ascii="Times New Roman" w:eastAsia="Times New Roman" w:hAnsi="Times New Roman" w:cs="Times New Roman"/>
                      <w:sz w:val="24"/>
                      <w:szCs w:val="24"/>
                      <w:lang w:eastAsia="ru-RU"/>
                    </w:rPr>
                    <w:t xml:space="preserve"> В архив будут добавлены все файлы, созданные или измененные после обычной или добавочной архивации. Файлы не будут отмечены как архивированные (атрибут «Архивный» остается). Для восстановления необходим последний обычный архив и последний разностный. </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Помимо типа архивации, можно задать и ее способы. Например, произвести проверку данных после копирования.</w:t>
                  </w:r>
                </w:p>
                <w:p w:rsidR="0022056A" w:rsidRPr="0022056A" w:rsidRDefault="0022056A" w:rsidP="0022056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w:t>
                  </w:r>
                </w:p>
                <w:p w:rsidR="0022056A" w:rsidRPr="0022056A" w:rsidRDefault="0022056A" w:rsidP="002205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905375" cy="3829050"/>
                        <wp:effectExtent l="19050" t="0" r="9525" b="0"/>
                        <wp:docPr id="6" name="Рисунок 6" descr=" ">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
                                <pic:cNvPicPr>
                                  <a:picLocks noChangeAspect="1" noChangeArrowheads="1"/>
                                </pic:cNvPicPr>
                              </pic:nvPicPr>
                              <pic:blipFill>
                                <a:blip r:embed="rId11" cstate="print"/>
                                <a:srcRect/>
                                <a:stretch>
                                  <a:fillRect/>
                                </a:stretch>
                              </pic:blipFill>
                              <pic:spPr bwMode="auto">
                                <a:xfrm>
                                  <a:off x="0" y="0"/>
                                  <a:ext cx="4905375" cy="3829050"/>
                                </a:xfrm>
                                <a:prstGeom prst="rect">
                                  <a:avLst/>
                                </a:prstGeom>
                                <a:noFill/>
                                <a:ln w="9525">
                                  <a:noFill/>
                                  <a:miter lim="800000"/>
                                  <a:headEnd/>
                                  <a:tailEnd/>
                                </a:ln>
                              </pic:spPr>
                            </pic:pic>
                          </a:graphicData>
                        </a:graphic>
                      </wp:inline>
                    </w:drawing>
                  </w:r>
                </w:p>
                <w:p w:rsidR="0022056A" w:rsidRPr="0064473C" w:rsidRDefault="0022056A" w:rsidP="0022056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4473C">
                    <w:rPr>
                      <w:rFonts w:ascii="Times New Roman" w:eastAsia="Times New Roman" w:hAnsi="Times New Roman" w:cs="Times New Roman"/>
                      <w:b/>
                      <w:sz w:val="24"/>
                      <w:szCs w:val="24"/>
                      <w:lang w:eastAsia="ru-RU"/>
                    </w:rPr>
                    <w:t xml:space="preserve">Рис. 6. – Установка дополнительных параметров архивации </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xml:space="preserve">И производить архивирование, даже если в этот момент производится запись в файлы. Осталась пара шагов – выбрать режим замены, если файлы архивов уже существовали… </w:t>
                  </w:r>
                </w:p>
                <w:p w:rsidR="0022056A" w:rsidRPr="0022056A" w:rsidRDefault="0022056A" w:rsidP="002205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619625" cy="2305050"/>
                        <wp:effectExtent l="19050" t="0" r="9525" b="0"/>
                        <wp:docPr id="7" name="Рисунок 7" descr=" ">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
                                <pic:cNvPicPr>
                                  <a:picLocks noChangeAspect="1" noChangeArrowheads="1"/>
                                </pic:cNvPicPr>
                              </pic:nvPicPr>
                              <pic:blipFill>
                                <a:blip r:embed="rId12" cstate="print"/>
                                <a:srcRect/>
                                <a:stretch>
                                  <a:fillRect/>
                                </a:stretch>
                              </pic:blipFill>
                              <pic:spPr bwMode="auto">
                                <a:xfrm>
                                  <a:off x="0" y="0"/>
                                  <a:ext cx="4619625" cy="2305050"/>
                                </a:xfrm>
                                <a:prstGeom prst="rect">
                                  <a:avLst/>
                                </a:prstGeom>
                                <a:noFill/>
                                <a:ln w="9525">
                                  <a:noFill/>
                                  <a:miter lim="800000"/>
                                  <a:headEnd/>
                                  <a:tailEnd/>
                                </a:ln>
                              </pic:spPr>
                            </pic:pic>
                          </a:graphicData>
                        </a:graphic>
                      </wp:inline>
                    </w:drawing>
                  </w:r>
                </w:p>
                <w:p w:rsidR="0022056A" w:rsidRPr="0064473C" w:rsidRDefault="0022056A" w:rsidP="0022056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4473C">
                    <w:rPr>
                      <w:rFonts w:ascii="Times New Roman" w:eastAsia="Times New Roman" w:hAnsi="Times New Roman" w:cs="Times New Roman"/>
                      <w:b/>
                      <w:sz w:val="24"/>
                      <w:szCs w:val="24"/>
                      <w:lang w:eastAsia="ru-RU"/>
                    </w:rPr>
                    <w:lastRenderedPageBreak/>
                    <w:t xml:space="preserve">Рис. 7. – Установка режима замены файлов </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и выбрать время выполнения операции – сейчас или позднее. Завершающий этап – собственно работа архиватора.</w:t>
                  </w:r>
                </w:p>
                <w:p w:rsidR="0022056A" w:rsidRPr="0022056A" w:rsidRDefault="0022056A" w:rsidP="002205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400425" cy="3819525"/>
                        <wp:effectExtent l="19050" t="0" r="9525" b="0"/>
                        <wp:docPr id="8" name="Рисунок 8" descr=" ">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
                                <pic:cNvPicPr>
                                  <a:picLocks noChangeAspect="1" noChangeArrowheads="1"/>
                                </pic:cNvPicPr>
                              </pic:nvPicPr>
                              <pic:blipFill>
                                <a:blip r:embed="rId13" cstate="print"/>
                                <a:srcRect/>
                                <a:stretch>
                                  <a:fillRect/>
                                </a:stretch>
                              </pic:blipFill>
                              <pic:spPr bwMode="auto">
                                <a:xfrm>
                                  <a:off x="0" y="0"/>
                                  <a:ext cx="3400425" cy="3819525"/>
                                </a:xfrm>
                                <a:prstGeom prst="rect">
                                  <a:avLst/>
                                </a:prstGeom>
                                <a:noFill/>
                                <a:ln w="9525">
                                  <a:noFill/>
                                  <a:miter lim="800000"/>
                                  <a:headEnd/>
                                  <a:tailEnd/>
                                </a:ln>
                              </pic:spPr>
                            </pic:pic>
                          </a:graphicData>
                        </a:graphic>
                      </wp:inline>
                    </w:drawing>
                  </w:r>
                </w:p>
                <w:p w:rsidR="0022056A" w:rsidRPr="0064473C" w:rsidRDefault="0022056A" w:rsidP="0022056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4473C">
                    <w:rPr>
                      <w:rFonts w:ascii="Times New Roman" w:eastAsia="Times New Roman" w:hAnsi="Times New Roman" w:cs="Times New Roman"/>
                      <w:b/>
                      <w:sz w:val="24"/>
                      <w:szCs w:val="24"/>
                      <w:lang w:eastAsia="ru-RU"/>
                    </w:rPr>
                    <w:t xml:space="preserve">Рис. 8. – Работа архиватора </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xml:space="preserve">Вот мы и создали файл архива. Хотя, если говорить прямо, архивация (в </w:t>
                  </w:r>
                  <w:proofErr w:type="gramStart"/>
                  <w:r w:rsidRPr="0022056A">
                    <w:rPr>
                      <w:rFonts w:ascii="Times New Roman" w:eastAsia="Times New Roman" w:hAnsi="Times New Roman" w:cs="Times New Roman"/>
                      <w:sz w:val="24"/>
                      <w:szCs w:val="24"/>
                      <w:lang w:eastAsia="ru-RU"/>
                    </w:rPr>
                    <w:t>смысле</w:t>
                  </w:r>
                  <w:proofErr w:type="gramEnd"/>
                  <w:r w:rsidRPr="0022056A">
                    <w:rPr>
                      <w:rFonts w:ascii="Times New Roman" w:eastAsia="Times New Roman" w:hAnsi="Times New Roman" w:cs="Times New Roman"/>
                      <w:sz w:val="24"/>
                      <w:szCs w:val="24"/>
                      <w:lang w:eastAsia="ru-RU"/>
                    </w:rPr>
                    <w:t xml:space="preserve"> сжатия) у Windows довольно слабая. Давайте теперь посмотрим, как восстанавливать сохраненные файлы. Запускаем инструмент архивации («Пуск - Все программы – Стандартные – Служебные - Архивация данных»). Выбираем восстановление. Указываем архив и файлы в </w:t>
                  </w:r>
                  <w:proofErr w:type="gramStart"/>
                  <w:r w:rsidRPr="0022056A">
                    <w:rPr>
                      <w:rFonts w:ascii="Times New Roman" w:eastAsia="Times New Roman" w:hAnsi="Times New Roman" w:cs="Times New Roman"/>
                      <w:sz w:val="24"/>
                      <w:szCs w:val="24"/>
                      <w:lang w:eastAsia="ru-RU"/>
                    </w:rPr>
                    <w:t>нем</w:t>
                  </w:r>
                  <w:proofErr w:type="gramEnd"/>
                  <w:r w:rsidRPr="0022056A">
                    <w:rPr>
                      <w:rFonts w:ascii="Times New Roman" w:eastAsia="Times New Roman" w:hAnsi="Times New Roman" w:cs="Times New Roman"/>
                      <w:sz w:val="24"/>
                      <w:szCs w:val="24"/>
                      <w:lang w:eastAsia="ru-RU"/>
                    </w:rPr>
                    <w:t xml:space="preserve">, которые необходимо восстановить. </w:t>
                  </w:r>
                </w:p>
                <w:p w:rsidR="0022056A" w:rsidRPr="0022056A" w:rsidRDefault="0022056A" w:rsidP="002205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4905375" cy="3838575"/>
                        <wp:effectExtent l="19050" t="0" r="9525" b="0"/>
                        <wp:docPr id="9" name="Рисунок 9" descr=" ">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
                                <pic:cNvPicPr>
                                  <a:picLocks noChangeAspect="1" noChangeArrowheads="1"/>
                                </pic:cNvPicPr>
                              </pic:nvPicPr>
                              <pic:blipFill>
                                <a:blip r:embed="rId14" cstate="print"/>
                                <a:srcRect/>
                                <a:stretch>
                                  <a:fillRect/>
                                </a:stretch>
                              </pic:blipFill>
                              <pic:spPr bwMode="auto">
                                <a:xfrm>
                                  <a:off x="0" y="0"/>
                                  <a:ext cx="4905375" cy="3838575"/>
                                </a:xfrm>
                                <a:prstGeom prst="rect">
                                  <a:avLst/>
                                </a:prstGeom>
                                <a:noFill/>
                                <a:ln w="9525">
                                  <a:noFill/>
                                  <a:miter lim="800000"/>
                                  <a:headEnd/>
                                  <a:tailEnd/>
                                </a:ln>
                              </pic:spPr>
                            </pic:pic>
                          </a:graphicData>
                        </a:graphic>
                      </wp:inline>
                    </w:drawing>
                  </w:r>
                </w:p>
                <w:p w:rsidR="0022056A" w:rsidRPr="0064473C" w:rsidRDefault="0022056A" w:rsidP="0022056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4473C">
                    <w:rPr>
                      <w:rFonts w:ascii="Times New Roman" w:eastAsia="Times New Roman" w:hAnsi="Times New Roman" w:cs="Times New Roman"/>
                      <w:b/>
                      <w:sz w:val="24"/>
                      <w:szCs w:val="24"/>
                      <w:lang w:eastAsia="ru-RU"/>
                    </w:rPr>
                    <w:t xml:space="preserve">Рис. 9. – Мастер восстановления файлов </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xml:space="preserve">Жмем «ОК». При необходимости вы можете указать дополнительные параметры восстановления, нажав кнопку «Дополнительно» - восстановление параметров безопасности, ссылок файлов и точек подключения томов, указать место, где будут восстановлены файлы, указать, следует ли переписывать существующие файлы. Результатом работы программы восстановления будет появление вот такого окна. </w:t>
                  </w:r>
                </w:p>
                <w:p w:rsidR="0022056A" w:rsidRPr="0022056A" w:rsidRDefault="0022056A" w:rsidP="002205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419475" cy="3276600"/>
                        <wp:effectExtent l="19050" t="0" r="9525" b="0"/>
                        <wp:docPr id="10" name="Рисунок 10" descr=" ">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
                                <pic:cNvPicPr>
                                  <a:picLocks noChangeAspect="1" noChangeArrowheads="1"/>
                                </pic:cNvPicPr>
                              </pic:nvPicPr>
                              <pic:blipFill>
                                <a:blip r:embed="rId15" cstate="print"/>
                                <a:srcRect/>
                                <a:stretch>
                                  <a:fillRect/>
                                </a:stretch>
                              </pic:blipFill>
                              <pic:spPr bwMode="auto">
                                <a:xfrm>
                                  <a:off x="0" y="0"/>
                                  <a:ext cx="3419475" cy="3276600"/>
                                </a:xfrm>
                                <a:prstGeom prst="rect">
                                  <a:avLst/>
                                </a:prstGeom>
                                <a:noFill/>
                                <a:ln w="9525">
                                  <a:noFill/>
                                  <a:miter lim="800000"/>
                                  <a:headEnd/>
                                  <a:tailEnd/>
                                </a:ln>
                              </pic:spPr>
                            </pic:pic>
                          </a:graphicData>
                        </a:graphic>
                      </wp:inline>
                    </w:drawing>
                  </w:r>
                </w:p>
                <w:p w:rsidR="0022056A" w:rsidRPr="0064473C" w:rsidRDefault="0022056A" w:rsidP="0022056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4473C">
                    <w:rPr>
                      <w:rFonts w:ascii="Times New Roman" w:eastAsia="Times New Roman" w:hAnsi="Times New Roman" w:cs="Times New Roman"/>
                      <w:b/>
                      <w:sz w:val="24"/>
                      <w:szCs w:val="24"/>
                      <w:lang w:eastAsia="ru-RU"/>
                    </w:rPr>
                    <w:lastRenderedPageBreak/>
                    <w:t xml:space="preserve">Рис. 10. – Завершение восстановления файлов </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xml:space="preserve">Помимо архивирования собственных данных, «Архивация данных» позволяет собирать информацию для восстановления всей системы в случае ее серьезного сбоя. Этот инструмент называется </w:t>
                  </w:r>
                  <w:r w:rsidRPr="0022056A">
                    <w:rPr>
                      <w:rFonts w:ascii="Times New Roman" w:eastAsia="Times New Roman" w:hAnsi="Times New Roman" w:cs="Times New Roman"/>
                      <w:b/>
                      <w:bCs/>
                      <w:sz w:val="24"/>
                      <w:szCs w:val="24"/>
                      <w:lang w:eastAsia="ru-RU"/>
                    </w:rPr>
                    <w:t>ASR</w:t>
                  </w:r>
                  <w:r w:rsidRPr="0022056A">
                    <w:rPr>
                      <w:rFonts w:ascii="Times New Roman" w:eastAsia="Times New Roman" w:hAnsi="Times New Roman" w:cs="Times New Roman"/>
                      <w:sz w:val="24"/>
                      <w:szCs w:val="24"/>
                      <w:lang w:eastAsia="ru-RU"/>
                    </w:rPr>
                    <w:t xml:space="preserve"> (</w:t>
                  </w:r>
                  <w:proofErr w:type="spellStart"/>
                  <w:r w:rsidRPr="0022056A">
                    <w:rPr>
                      <w:rFonts w:ascii="Times New Roman" w:eastAsia="Times New Roman" w:hAnsi="Times New Roman" w:cs="Times New Roman"/>
                      <w:sz w:val="24"/>
                      <w:szCs w:val="24"/>
                      <w:lang w:eastAsia="ru-RU"/>
                    </w:rPr>
                    <w:t>Automated</w:t>
                  </w:r>
                  <w:proofErr w:type="spellEnd"/>
                  <w:r w:rsidRPr="0022056A">
                    <w:rPr>
                      <w:rFonts w:ascii="Times New Roman" w:eastAsia="Times New Roman" w:hAnsi="Times New Roman" w:cs="Times New Roman"/>
                      <w:sz w:val="24"/>
                      <w:szCs w:val="24"/>
                      <w:lang w:eastAsia="ru-RU"/>
                    </w:rPr>
                    <w:t xml:space="preserve"> </w:t>
                  </w:r>
                  <w:proofErr w:type="spellStart"/>
                  <w:r w:rsidRPr="0022056A">
                    <w:rPr>
                      <w:rFonts w:ascii="Times New Roman" w:eastAsia="Times New Roman" w:hAnsi="Times New Roman" w:cs="Times New Roman"/>
                      <w:sz w:val="24"/>
                      <w:szCs w:val="24"/>
                      <w:lang w:eastAsia="ru-RU"/>
                    </w:rPr>
                    <w:t>System</w:t>
                  </w:r>
                  <w:proofErr w:type="spellEnd"/>
                  <w:r w:rsidRPr="0022056A">
                    <w:rPr>
                      <w:rFonts w:ascii="Times New Roman" w:eastAsia="Times New Roman" w:hAnsi="Times New Roman" w:cs="Times New Roman"/>
                      <w:sz w:val="24"/>
                      <w:szCs w:val="24"/>
                      <w:lang w:eastAsia="ru-RU"/>
                    </w:rPr>
                    <w:t xml:space="preserve"> </w:t>
                  </w:r>
                  <w:proofErr w:type="spellStart"/>
                  <w:r w:rsidRPr="0022056A">
                    <w:rPr>
                      <w:rFonts w:ascii="Times New Roman" w:eastAsia="Times New Roman" w:hAnsi="Times New Roman" w:cs="Times New Roman"/>
                      <w:sz w:val="24"/>
                      <w:szCs w:val="24"/>
                      <w:lang w:eastAsia="ru-RU"/>
                    </w:rPr>
                    <w:t>Recovery</w:t>
                  </w:r>
                  <w:proofErr w:type="spellEnd"/>
                  <w:r w:rsidRPr="0022056A">
                    <w:rPr>
                      <w:rFonts w:ascii="Times New Roman" w:eastAsia="Times New Roman" w:hAnsi="Times New Roman" w:cs="Times New Roman"/>
                      <w:sz w:val="24"/>
                      <w:szCs w:val="24"/>
                      <w:lang w:eastAsia="ru-RU"/>
                    </w:rPr>
                    <w:t xml:space="preserve">). При этом архивируется состояние системы, системные службы и все диски, связанные с компонентами операционной системы. В результате работы ASR можно восстановить системный раздел, включая установленное программное обеспечение, системные настройки, документы пользователя и драйвера устройств на момент создания набора ASR. Архив восстановления ASR создается из двух частей – собственно архива с данными и дискеты, содержащей информацию, необходимую для восстановления системы. Для создания архива ASR выберите «Мастер аварийного восстановления системы» на первой закладке или в меню «Сервис». Укажите расположение и имя файла архива. Для завершения вам потребуется одна чистая дискета для записи параметров восстановления. </w:t>
                  </w:r>
                </w:p>
                <w:p w:rsidR="0022056A" w:rsidRPr="005D56EA" w:rsidRDefault="0022056A" w:rsidP="0022056A">
                  <w:pPr>
                    <w:spacing w:before="100" w:beforeAutospacing="1" w:after="100" w:afterAutospacing="1" w:line="240" w:lineRule="auto"/>
                    <w:rPr>
                      <w:rFonts w:ascii="Times New Roman" w:eastAsia="Times New Roman" w:hAnsi="Times New Roman" w:cs="Times New Roman"/>
                      <w:sz w:val="24"/>
                      <w:szCs w:val="24"/>
                      <w:highlight w:val="cyan"/>
                      <w:lang w:eastAsia="ru-RU"/>
                    </w:rPr>
                  </w:pPr>
                  <w:r w:rsidRPr="005D56EA">
                    <w:rPr>
                      <w:rFonts w:ascii="Times New Roman" w:eastAsia="Times New Roman" w:hAnsi="Times New Roman" w:cs="Times New Roman"/>
                      <w:b/>
                      <w:color w:val="FF0000"/>
                      <w:sz w:val="24"/>
                      <w:szCs w:val="24"/>
                      <w:highlight w:val="cyan"/>
                      <w:u w:val="single"/>
                      <w:lang w:eastAsia="ru-RU"/>
                    </w:rPr>
                    <w:t>Следует обратить внимание</w:t>
                  </w:r>
                  <w:r w:rsidRPr="00A834D2">
                    <w:rPr>
                      <w:rFonts w:ascii="Times New Roman" w:eastAsia="Times New Roman" w:hAnsi="Times New Roman" w:cs="Times New Roman"/>
                      <w:sz w:val="24"/>
                      <w:szCs w:val="24"/>
                      <w:highlight w:val="cyan"/>
                      <w:lang w:eastAsia="ru-RU"/>
                    </w:rPr>
                    <w:t xml:space="preserve"> на размер создаваемого архива, если вы собираетесь записать архив на диск с файловой системой </w:t>
                  </w:r>
                  <w:r w:rsidRPr="00A834D2">
                    <w:rPr>
                      <w:rFonts w:ascii="Times New Roman" w:eastAsia="Times New Roman" w:hAnsi="Times New Roman" w:cs="Times New Roman"/>
                      <w:b/>
                      <w:sz w:val="24"/>
                      <w:szCs w:val="24"/>
                      <w:highlight w:val="cyan"/>
                      <w:lang w:eastAsia="ru-RU"/>
                    </w:rPr>
                    <w:t>FAT32</w:t>
                  </w:r>
                  <w:r w:rsidRPr="00A834D2">
                    <w:rPr>
                      <w:rFonts w:ascii="Times New Roman" w:eastAsia="Times New Roman" w:hAnsi="Times New Roman" w:cs="Times New Roman"/>
                      <w:sz w:val="24"/>
                      <w:szCs w:val="24"/>
                      <w:highlight w:val="cyan"/>
                      <w:lang w:eastAsia="ru-RU"/>
                    </w:rPr>
                    <w:t xml:space="preserve">. Если его размер будет больше </w:t>
                  </w:r>
                  <w:r w:rsidRPr="00A834D2">
                    <w:rPr>
                      <w:rFonts w:ascii="Times New Roman" w:eastAsia="Times New Roman" w:hAnsi="Times New Roman" w:cs="Times New Roman"/>
                      <w:b/>
                      <w:sz w:val="24"/>
                      <w:szCs w:val="24"/>
                      <w:highlight w:val="cyan"/>
                      <w:lang w:eastAsia="ru-RU"/>
                    </w:rPr>
                    <w:t>4 Гб</w:t>
                  </w:r>
                  <w:r w:rsidRPr="00A834D2">
                    <w:rPr>
                      <w:rFonts w:ascii="Times New Roman" w:eastAsia="Times New Roman" w:hAnsi="Times New Roman" w:cs="Times New Roman"/>
                      <w:sz w:val="24"/>
                      <w:szCs w:val="24"/>
                      <w:highlight w:val="cyan"/>
                      <w:lang w:eastAsia="ru-RU"/>
                    </w:rPr>
                    <w:t xml:space="preserve">, создание набора </w:t>
                  </w:r>
                  <w:r w:rsidRPr="00A834D2">
                    <w:rPr>
                      <w:rFonts w:ascii="Times New Roman" w:eastAsia="Times New Roman" w:hAnsi="Times New Roman" w:cs="Times New Roman"/>
                      <w:b/>
                      <w:sz w:val="24"/>
                      <w:szCs w:val="24"/>
                      <w:highlight w:val="cyan"/>
                      <w:lang w:eastAsia="ru-RU"/>
                    </w:rPr>
                    <w:t>ASR</w:t>
                  </w:r>
                  <w:r w:rsidRPr="00A834D2">
                    <w:rPr>
                      <w:rFonts w:ascii="Times New Roman" w:eastAsia="Times New Roman" w:hAnsi="Times New Roman" w:cs="Times New Roman"/>
                      <w:sz w:val="24"/>
                      <w:szCs w:val="24"/>
                      <w:highlight w:val="cyan"/>
                      <w:lang w:eastAsia="ru-RU"/>
                    </w:rPr>
                    <w:t xml:space="preserve"> будет </w:t>
                  </w:r>
                  <w:r w:rsidRPr="005D56EA">
                    <w:rPr>
                      <w:rFonts w:ascii="Times New Roman" w:eastAsia="Times New Roman" w:hAnsi="Times New Roman" w:cs="Times New Roman"/>
                      <w:b/>
                      <w:sz w:val="24"/>
                      <w:szCs w:val="24"/>
                      <w:highlight w:val="yellow"/>
                      <w:lang w:eastAsia="ru-RU"/>
                    </w:rPr>
                    <w:t>невозможно</w:t>
                  </w:r>
                  <w:r w:rsidRPr="00A834D2">
                    <w:rPr>
                      <w:rFonts w:ascii="Times New Roman" w:eastAsia="Times New Roman" w:hAnsi="Times New Roman" w:cs="Times New Roman"/>
                      <w:sz w:val="24"/>
                      <w:szCs w:val="24"/>
                      <w:highlight w:val="cyan"/>
                      <w:lang w:eastAsia="ru-RU"/>
                    </w:rPr>
                    <w:t xml:space="preserve">. </w:t>
                  </w:r>
                  <w:r w:rsidRPr="00A834D2">
                    <w:rPr>
                      <w:rFonts w:ascii="Times New Roman" w:eastAsia="Times New Roman" w:hAnsi="Times New Roman" w:cs="Times New Roman"/>
                      <w:b/>
                      <w:sz w:val="24"/>
                      <w:szCs w:val="24"/>
                      <w:highlight w:val="cyan"/>
                      <w:lang w:eastAsia="ru-RU"/>
                    </w:rPr>
                    <w:t xml:space="preserve">В этом случае необходимо исключить из архива </w:t>
                  </w:r>
                  <w:r w:rsidRPr="005D56EA">
                    <w:rPr>
                      <w:rFonts w:ascii="Times New Roman" w:eastAsia="Times New Roman" w:hAnsi="Times New Roman" w:cs="Times New Roman"/>
                      <w:b/>
                      <w:sz w:val="24"/>
                      <w:szCs w:val="24"/>
                      <w:highlight w:val="cyan"/>
                      <w:u w:val="single"/>
                      <w:lang w:eastAsia="ru-RU"/>
                    </w:rPr>
                    <w:t>несистемные</w:t>
                  </w:r>
                  <w:r w:rsidRPr="00A834D2">
                    <w:rPr>
                      <w:rFonts w:ascii="Times New Roman" w:eastAsia="Times New Roman" w:hAnsi="Times New Roman" w:cs="Times New Roman"/>
                      <w:b/>
                      <w:sz w:val="24"/>
                      <w:szCs w:val="24"/>
                      <w:highlight w:val="cyan"/>
                      <w:lang w:eastAsia="ru-RU"/>
                    </w:rPr>
                    <w:t xml:space="preserve"> файлы.</w:t>
                  </w:r>
                  <w:r w:rsidRPr="00A834D2">
                    <w:rPr>
                      <w:rFonts w:ascii="Times New Roman" w:eastAsia="Times New Roman" w:hAnsi="Times New Roman" w:cs="Times New Roman"/>
                      <w:sz w:val="24"/>
                      <w:szCs w:val="24"/>
                      <w:highlight w:val="cyan"/>
                      <w:lang w:eastAsia="ru-RU"/>
                    </w:rPr>
                    <w:t xml:space="preserve"> </w:t>
                  </w:r>
                  <w:r w:rsidRPr="00A834D2">
                    <w:rPr>
                      <w:rFonts w:ascii="Times New Roman" w:eastAsia="Times New Roman" w:hAnsi="Times New Roman" w:cs="Times New Roman"/>
                      <w:sz w:val="24"/>
                      <w:szCs w:val="24"/>
                      <w:highlight w:val="cyan"/>
                      <w:u w:val="single"/>
                      <w:lang w:eastAsia="ru-RU"/>
                    </w:rPr>
                    <w:t xml:space="preserve">Вы можете разместить их в другом </w:t>
                  </w:r>
                  <w:proofErr w:type="gramStart"/>
                  <w:r w:rsidRPr="00A834D2">
                    <w:rPr>
                      <w:rFonts w:ascii="Times New Roman" w:eastAsia="Times New Roman" w:hAnsi="Times New Roman" w:cs="Times New Roman"/>
                      <w:sz w:val="24"/>
                      <w:szCs w:val="24"/>
                      <w:highlight w:val="cyan"/>
                      <w:u w:val="single"/>
                      <w:lang w:eastAsia="ru-RU"/>
                    </w:rPr>
                    <w:t>архиве</w:t>
                  </w:r>
                  <w:proofErr w:type="gramEnd"/>
                  <w:r w:rsidRPr="00A834D2">
                    <w:rPr>
                      <w:rFonts w:ascii="Times New Roman" w:eastAsia="Times New Roman" w:hAnsi="Times New Roman" w:cs="Times New Roman"/>
                      <w:sz w:val="24"/>
                      <w:szCs w:val="24"/>
                      <w:highlight w:val="cyan"/>
                      <w:lang w:eastAsia="ru-RU"/>
                    </w:rPr>
                    <w:t xml:space="preserve">. </w:t>
                  </w:r>
                  <w:r w:rsidR="00A834D2">
                    <w:rPr>
                      <w:rFonts w:ascii="Times New Roman" w:eastAsia="Times New Roman" w:hAnsi="Times New Roman" w:cs="Times New Roman"/>
                      <w:sz w:val="24"/>
                      <w:szCs w:val="24"/>
                      <w:highlight w:val="cyan"/>
                      <w:lang w:eastAsia="ru-RU"/>
                    </w:rPr>
                    <w:t xml:space="preserve"> </w:t>
                  </w:r>
                  <w:r w:rsidRPr="005D56EA">
                    <w:rPr>
                      <w:rFonts w:ascii="Times New Roman" w:eastAsia="Times New Roman" w:hAnsi="Times New Roman" w:cs="Times New Roman"/>
                      <w:b/>
                      <w:color w:val="FF0000"/>
                      <w:sz w:val="24"/>
                      <w:szCs w:val="24"/>
                      <w:highlight w:val="cyan"/>
                      <w:lang w:eastAsia="ru-RU"/>
                    </w:rPr>
                    <w:t>Также следует учесть</w:t>
                  </w:r>
                  <w:r w:rsidRPr="00A834D2">
                    <w:rPr>
                      <w:rFonts w:ascii="Times New Roman" w:eastAsia="Times New Roman" w:hAnsi="Times New Roman" w:cs="Times New Roman"/>
                      <w:sz w:val="24"/>
                      <w:szCs w:val="24"/>
                      <w:highlight w:val="cyan"/>
                      <w:lang w:eastAsia="ru-RU"/>
                    </w:rPr>
                    <w:t xml:space="preserve">, что при восстановлении архива, «снятого» с диска </w:t>
                  </w:r>
                  <w:r w:rsidRPr="00A834D2">
                    <w:rPr>
                      <w:rFonts w:ascii="Times New Roman" w:eastAsia="Times New Roman" w:hAnsi="Times New Roman" w:cs="Times New Roman"/>
                      <w:b/>
                      <w:sz w:val="24"/>
                      <w:szCs w:val="24"/>
                      <w:highlight w:val="cyan"/>
                      <w:lang w:eastAsia="ru-RU"/>
                    </w:rPr>
                    <w:t>NTFS</w:t>
                  </w:r>
                  <w:r w:rsidRPr="00A834D2">
                    <w:rPr>
                      <w:rFonts w:ascii="Times New Roman" w:eastAsia="Times New Roman" w:hAnsi="Times New Roman" w:cs="Times New Roman"/>
                      <w:sz w:val="24"/>
                      <w:szCs w:val="24"/>
                      <w:highlight w:val="cyan"/>
                      <w:lang w:eastAsia="ru-RU"/>
                    </w:rPr>
                    <w:t xml:space="preserve"> на диск </w:t>
                  </w:r>
                  <w:r w:rsidRPr="00A834D2">
                    <w:rPr>
                      <w:rFonts w:ascii="Times New Roman" w:eastAsia="Times New Roman" w:hAnsi="Times New Roman" w:cs="Times New Roman"/>
                      <w:b/>
                      <w:sz w:val="24"/>
                      <w:szCs w:val="24"/>
                      <w:highlight w:val="cyan"/>
                      <w:lang w:eastAsia="ru-RU"/>
                    </w:rPr>
                    <w:t>FAT</w:t>
                  </w:r>
                  <w:r w:rsidR="005D56EA">
                    <w:rPr>
                      <w:rFonts w:ascii="Times New Roman" w:eastAsia="Times New Roman" w:hAnsi="Times New Roman" w:cs="Times New Roman"/>
                      <w:sz w:val="24"/>
                      <w:szCs w:val="24"/>
                      <w:highlight w:val="cyan"/>
                      <w:lang w:eastAsia="ru-RU"/>
                    </w:rPr>
                    <w:t>,</w:t>
                  </w:r>
                  <w:r w:rsidRPr="00A834D2">
                    <w:rPr>
                      <w:rFonts w:ascii="Times New Roman" w:eastAsia="Times New Roman" w:hAnsi="Times New Roman" w:cs="Times New Roman"/>
                      <w:sz w:val="24"/>
                      <w:szCs w:val="24"/>
                      <w:highlight w:val="cyan"/>
                      <w:lang w:eastAsia="ru-RU"/>
                    </w:rPr>
                    <w:t xml:space="preserve"> будут утеряны разрешения доступа.</w:t>
                  </w:r>
                  <w:r w:rsidRPr="0022056A">
                    <w:rPr>
                      <w:rFonts w:ascii="Times New Roman" w:eastAsia="Times New Roman" w:hAnsi="Times New Roman" w:cs="Times New Roman"/>
                      <w:sz w:val="24"/>
                      <w:szCs w:val="24"/>
                      <w:lang w:eastAsia="ru-RU"/>
                    </w:rPr>
                    <w:t xml:space="preserve"> </w:t>
                  </w:r>
                </w:p>
                <w:p w:rsidR="0022056A" w:rsidRPr="00A71565"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Для выполнения процедуры восстановления системы с помощью ASR необходимо наличие дискеты ASR, установочного диска Windows и носитель с архивом. Для запуска восстановления загрузите систему с установочного диска Windows. При появлении приглашения в процессе загрузки нажмите клавишу F2. Когда появится сообщение "Вставьте диск под названием Диск автоматического восстановления системы Windows в дисковод для гибких дисков" необходимо вставить дискету. После считывания с дискеты данных и загрузки основных драйверов</w:t>
                  </w:r>
                  <w:r w:rsidR="0064473C">
                    <w:rPr>
                      <w:rFonts w:ascii="Times New Roman" w:eastAsia="Times New Roman" w:hAnsi="Times New Roman" w:cs="Times New Roman"/>
                      <w:sz w:val="24"/>
                      <w:szCs w:val="24"/>
                      <w:lang w:eastAsia="ru-RU"/>
                    </w:rPr>
                    <w:t>,</w:t>
                  </w:r>
                  <w:r w:rsidRPr="0022056A">
                    <w:rPr>
                      <w:rFonts w:ascii="Times New Roman" w:eastAsia="Times New Roman" w:hAnsi="Times New Roman" w:cs="Times New Roman"/>
                      <w:sz w:val="24"/>
                      <w:szCs w:val="24"/>
                      <w:lang w:eastAsia="ru-RU"/>
                    </w:rPr>
                    <w:t xml:space="preserve"> системный раздел будет отформатирован</w:t>
                  </w:r>
                  <w:r w:rsidR="00A834D2">
                    <w:rPr>
                      <w:rFonts w:ascii="Times New Roman" w:eastAsia="Times New Roman" w:hAnsi="Times New Roman" w:cs="Times New Roman"/>
                      <w:sz w:val="24"/>
                      <w:szCs w:val="24"/>
                      <w:lang w:eastAsia="ru-RU"/>
                    </w:rPr>
                    <w:t>,</w:t>
                  </w:r>
                  <w:r w:rsidRPr="0022056A">
                    <w:rPr>
                      <w:rFonts w:ascii="Times New Roman" w:eastAsia="Times New Roman" w:hAnsi="Times New Roman" w:cs="Times New Roman"/>
                      <w:sz w:val="24"/>
                      <w:szCs w:val="24"/>
                      <w:lang w:eastAsia="ru-RU"/>
                    </w:rPr>
                    <w:t xml:space="preserve"> и произведена начальная установка Windows. Затем будет запущен мастер аварийного восстановления системы</w:t>
                  </w:r>
                  <w:r w:rsidR="0064473C">
                    <w:rPr>
                      <w:rFonts w:ascii="Times New Roman" w:eastAsia="Times New Roman" w:hAnsi="Times New Roman" w:cs="Times New Roman"/>
                      <w:sz w:val="24"/>
                      <w:szCs w:val="24"/>
                      <w:lang w:eastAsia="ru-RU"/>
                    </w:rPr>
                    <w:t>,</w:t>
                  </w:r>
                  <w:r w:rsidRPr="0022056A">
                    <w:rPr>
                      <w:rFonts w:ascii="Times New Roman" w:eastAsia="Times New Roman" w:hAnsi="Times New Roman" w:cs="Times New Roman"/>
                      <w:sz w:val="24"/>
                      <w:szCs w:val="24"/>
                      <w:lang w:eastAsia="ru-RU"/>
                    </w:rPr>
                    <w:t xml:space="preserve"> и произведено восстановление файлов из архива набора ASR. </w:t>
                  </w:r>
                </w:p>
                <w:p w:rsidR="00EC1F98" w:rsidRPr="00A71565" w:rsidRDefault="00EC1F98" w:rsidP="0022056A">
                  <w:pPr>
                    <w:spacing w:before="100" w:beforeAutospacing="1" w:after="100" w:afterAutospacing="1" w:line="240" w:lineRule="auto"/>
                    <w:rPr>
                      <w:rFonts w:ascii="Times New Roman" w:eastAsia="Times New Roman" w:hAnsi="Times New Roman" w:cs="Times New Roman"/>
                      <w:sz w:val="24"/>
                      <w:szCs w:val="24"/>
                      <w:lang w:eastAsia="ru-RU"/>
                    </w:rPr>
                  </w:pPr>
                </w:p>
                <w:p w:rsidR="0022056A" w:rsidRPr="00EC1F98" w:rsidRDefault="0022056A" w:rsidP="0022056A">
                  <w:pPr>
                    <w:spacing w:before="100" w:beforeAutospacing="1" w:after="100" w:afterAutospacing="1" w:line="240" w:lineRule="auto"/>
                    <w:rPr>
                      <w:rFonts w:ascii="Times New Roman" w:eastAsia="Times New Roman" w:hAnsi="Times New Roman" w:cs="Times New Roman"/>
                      <w:b/>
                      <w:sz w:val="28"/>
                      <w:szCs w:val="28"/>
                      <w:lang w:eastAsia="ru-RU"/>
                    </w:rPr>
                  </w:pPr>
                  <w:r w:rsidRPr="00EC1F98">
                    <w:rPr>
                      <w:rFonts w:ascii="Times New Roman" w:eastAsia="Times New Roman" w:hAnsi="Times New Roman" w:cs="Times New Roman"/>
                      <w:b/>
                      <w:sz w:val="28"/>
                      <w:szCs w:val="28"/>
                      <w:lang w:eastAsia="ru-RU"/>
                    </w:rPr>
                    <w:t xml:space="preserve">Напоследок заглянем на последнюю вкладку программы архивации – </w:t>
                  </w:r>
                  <w:r w:rsidR="00EC1F98">
                    <w:rPr>
                      <w:rFonts w:ascii="Times New Roman" w:eastAsia="Times New Roman" w:hAnsi="Times New Roman" w:cs="Times New Roman"/>
                      <w:b/>
                      <w:sz w:val="28"/>
                      <w:szCs w:val="28"/>
                      <w:lang w:eastAsia="ru-RU"/>
                    </w:rPr>
                    <w:t>«</w:t>
                  </w:r>
                  <w:r w:rsidRPr="00EC1F98">
                    <w:rPr>
                      <w:rFonts w:ascii="Times New Roman" w:eastAsia="Times New Roman" w:hAnsi="Times New Roman" w:cs="Times New Roman"/>
                      <w:b/>
                      <w:sz w:val="28"/>
                      <w:szCs w:val="28"/>
                      <w:lang w:eastAsia="ru-RU"/>
                    </w:rPr>
                    <w:t>запланированные задания</w:t>
                  </w:r>
                  <w:r w:rsidR="00EC1F98">
                    <w:rPr>
                      <w:rFonts w:ascii="Times New Roman" w:eastAsia="Times New Roman" w:hAnsi="Times New Roman" w:cs="Times New Roman"/>
                      <w:b/>
                      <w:sz w:val="28"/>
                      <w:szCs w:val="28"/>
                      <w:lang w:eastAsia="ru-RU"/>
                    </w:rPr>
                    <w:t>»</w:t>
                  </w:r>
                  <w:r w:rsidRPr="00EC1F98">
                    <w:rPr>
                      <w:rFonts w:ascii="Times New Roman" w:eastAsia="Times New Roman" w:hAnsi="Times New Roman" w:cs="Times New Roman"/>
                      <w:b/>
                      <w:sz w:val="28"/>
                      <w:szCs w:val="28"/>
                      <w:lang w:eastAsia="ru-RU"/>
                    </w:rPr>
                    <w:t xml:space="preserve">. </w:t>
                  </w:r>
                </w:p>
                <w:p w:rsidR="0022056A" w:rsidRPr="0022056A" w:rsidRDefault="0022056A" w:rsidP="002205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5524500" cy="3790950"/>
                        <wp:effectExtent l="19050" t="0" r="0" b="0"/>
                        <wp:docPr id="11" name="Рисунок 11" descr=" ">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
                                <pic:cNvPicPr>
                                  <a:picLocks noChangeAspect="1" noChangeArrowheads="1"/>
                                </pic:cNvPicPr>
                              </pic:nvPicPr>
                              <pic:blipFill>
                                <a:blip r:embed="rId16" cstate="print"/>
                                <a:srcRect/>
                                <a:stretch>
                                  <a:fillRect/>
                                </a:stretch>
                              </pic:blipFill>
                              <pic:spPr bwMode="auto">
                                <a:xfrm>
                                  <a:off x="0" y="0"/>
                                  <a:ext cx="5524500" cy="3790950"/>
                                </a:xfrm>
                                <a:prstGeom prst="rect">
                                  <a:avLst/>
                                </a:prstGeom>
                                <a:noFill/>
                                <a:ln w="9525">
                                  <a:noFill/>
                                  <a:miter lim="800000"/>
                                  <a:headEnd/>
                                  <a:tailEnd/>
                                </a:ln>
                              </pic:spPr>
                            </pic:pic>
                          </a:graphicData>
                        </a:graphic>
                      </wp:inline>
                    </w:drawing>
                  </w:r>
                </w:p>
                <w:p w:rsidR="0022056A" w:rsidRPr="0064473C" w:rsidRDefault="0022056A" w:rsidP="0022056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4473C">
                    <w:rPr>
                      <w:rFonts w:ascii="Times New Roman" w:eastAsia="Times New Roman" w:hAnsi="Times New Roman" w:cs="Times New Roman"/>
                      <w:b/>
                      <w:sz w:val="24"/>
                      <w:szCs w:val="24"/>
                      <w:lang w:eastAsia="ru-RU"/>
                    </w:rPr>
                    <w:t xml:space="preserve">Рис. 11. – Установка запланированного расписания архивации </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xml:space="preserve">Здесь вы можете выбрать день, дважды щелкнув по квадрату с нужным числом. Запустится мастер архивации. Указав необходимые параметры, вы запланируете запуск архивации по расписанию. После завершения работы мастера, созданное задание будет отображено в </w:t>
                  </w:r>
                  <w:proofErr w:type="gramStart"/>
                  <w:r w:rsidRPr="0022056A">
                    <w:rPr>
                      <w:rFonts w:ascii="Times New Roman" w:eastAsia="Times New Roman" w:hAnsi="Times New Roman" w:cs="Times New Roman"/>
                      <w:sz w:val="24"/>
                      <w:szCs w:val="24"/>
                      <w:lang w:eastAsia="ru-RU"/>
                    </w:rPr>
                    <w:t>календаре</w:t>
                  </w:r>
                  <w:proofErr w:type="gramEnd"/>
                  <w:r w:rsidRPr="0022056A">
                    <w:rPr>
                      <w:rFonts w:ascii="Times New Roman" w:eastAsia="Times New Roman" w:hAnsi="Times New Roman" w:cs="Times New Roman"/>
                      <w:sz w:val="24"/>
                      <w:szCs w:val="24"/>
                      <w:lang w:eastAsia="ru-RU"/>
                    </w:rPr>
                    <w:t xml:space="preserve"> значком. </w:t>
                  </w:r>
                </w:p>
                <w:p w:rsidR="0022056A" w:rsidRPr="0022056A" w:rsidRDefault="0022056A" w:rsidP="002205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571750" cy="1076325"/>
                        <wp:effectExtent l="19050" t="0" r="0" b="0"/>
                        <wp:docPr id="12" name="Рисунок 12" descr=" ">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
                                <pic:cNvPicPr>
                                  <a:picLocks noChangeAspect="1" noChangeArrowheads="1"/>
                                </pic:cNvPicPr>
                              </pic:nvPicPr>
                              <pic:blipFill>
                                <a:blip r:embed="rId17" cstate="print"/>
                                <a:srcRect/>
                                <a:stretch>
                                  <a:fillRect/>
                                </a:stretch>
                              </pic:blipFill>
                              <pic:spPr bwMode="auto">
                                <a:xfrm>
                                  <a:off x="0" y="0"/>
                                  <a:ext cx="2571750" cy="1076325"/>
                                </a:xfrm>
                                <a:prstGeom prst="rect">
                                  <a:avLst/>
                                </a:prstGeom>
                                <a:noFill/>
                                <a:ln w="9525">
                                  <a:noFill/>
                                  <a:miter lim="800000"/>
                                  <a:headEnd/>
                                  <a:tailEnd/>
                                </a:ln>
                              </pic:spPr>
                            </pic:pic>
                          </a:graphicData>
                        </a:graphic>
                      </wp:inline>
                    </w:drawing>
                  </w:r>
                </w:p>
                <w:p w:rsidR="0022056A" w:rsidRPr="0064473C" w:rsidRDefault="0022056A" w:rsidP="0022056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4473C">
                    <w:rPr>
                      <w:rFonts w:ascii="Times New Roman" w:eastAsia="Times New Roman" w:hAnsi="Times New Roman" w:cs="Times New Roman"/>
                      <w:b/>
                      <w:sz w:val="24"/>
                      <w:szCs w:val="24"/>
                      <w:lang w:eastAsia="ru-RU"/>
                    </w:rPr>
                    <w:t xml:space="preserve">Рис. 12. – Значок запланированного задания </w:t>
                  </w:r>
                </w:p>
                <w:p w:rsidR="0022056A" w:rsidRPr="0022056A" w:rsidRDefault="0022056A" w:rsidP="0022056A">
                  <w:pPr>
                    <w:spacing w:before="100" w:beforeAutospacing="1" w:after="100" w:afterAutospacing="1" w:line="240" w:lineRule="auto"/>
                    <w:rPr>
                      <w:rFonts w:ascii="Times New Roman" w:eastAsia="Times New Roman" w:hAnsi="Times New Roman" w:cs="Times New Roman"/>
                      <w:sz w:val="24"/>
                      <w:szCs w:val="24"/>
                      <w:lang w:eastAsia="ru-RU"/>
                    </w:rPr>
                  </w:pPr>
                  <w:r w:rsidRPr="0022056A">
                    <w:rPr>
                      <w:rFonts w:ascii="Times New Roman" w:eastAsia="Times New Roman" w:hAnsi="Times New Roman" w:cs="Times New Roman"/>
                      <w:sz w:val="24"/>
                      <w:szCs w:val="24"/>
                      <w:lang w:eastAsia="ru-RU"/>
                    </w:rPr>
                    <w:t xml:space="preserve">При наступлении заданного времени, если компьютер будет включен, запустится запланированное задание архивирования данных. </w:t>
                  </w:r>
                </w:p>
              </w:tc>
            </w:tr>
          </w:tbl>
          <w:p w:rsidR="0022056A" w:rsidRPr="00CC7B00" w:rsidRDefault="0022056A" w:rsidP="0020493F">
            <w:pPr>
              <w:spacing w:after="0" w:line="240" w:lineRule="auto"/>
              <w:rPr>
                <w:rFonts w:ascii="Times New Roman" w:eastAsia="Times New Roman" w:hAnsi="Times New Roman" w:cs="Times New Roman"/>
                <w:sz w:val="24"/>
                <w:szCs w:val="24"/>
                <w:lang w:eastAsia="ru-RU"/>
              </w:rPr>
            </w:pPr>
          </w:p>
        </w:tc>
        <w:tc>
          <w:tcPr>
            <w:tcW w:w="26" w:type="pct"/>
            <w:hideMark/>
          </w:tcPr>
          <w:p w:rsidR="0022056A" w:rsidRPr="00FD2BDB" w:rsidRDefault="0022056A" w:rsidP="00FD2BDB">
            <w:pPr>
              <w:spacing w:after="0" w:line="240" w:lineRule="auto"/>
              <w:rPr>
                <w:rFonts w:ascii="Times New Roman" w:eastAsia="Times New Roman" w:hAnsi="Times New Roman" w:cs="Times New Roman"/>
                <w:sz w:val="24"/>
                <w:szCs w:val="24"/>
                <w:lang w:eastAsia="ru-RU"/>
              </w:rPr>
            </w:pPr>
          </w:p>
        </w:tc>
      </w:tr>
    </w:tbl>
    <w:p w:rsidR="0022056A" w:rsidRPr="0022056A" w:rsidRDefault="0022056A"/>
    <w:sectPr w:rsidR="0022056A" w:rsidRPr="0022056A" w:rsidSect="003D0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705C9"/>
    <w:multiLevelType w:val="multilevel"/>
    <w:tmpl w:val="25EAF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B61F5D"/>
    <w:multiLevelType w:val="multilevel"/>
    <w:tmpl w:val="387E9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2C0A34"/>
    <w:multiLevelType w:val="multilevel"/>
    <w:tmpl w:val="1DEC6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2056A"/>
    <w:rsid w:val="000C5698"/>
    <w:rsid w:val="00113874"/>
    <w:rsid w:val="0020493F"/>
    <w:rsid w:val="0022056A"/>
    <w:rsid w:val="003D01E0"/>
    <w:rsid w:val="004C3F59"/>
    <w:rsid w:val="005D56EA"/>
    <w:rsid w:val="0064473C"/>
    <w:rsid w:val="00A71565"/>
    <w:rsid w:val="00A834D2"/>
    <w:rsid w:val="00B40940"/>
    <w:rsid w:val="00C512FD"/>
    <w:rsid w:val="00CC7B00"/>
    <w:rsid w:val="00D0404B"/>
    <w:rsid w:val="00EC1F98"/>
    <w:rsid w:val="00FD2B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2FD"/>
  </w:style>
  <w:style w:type="paragraph" w:styleId="3">
    <w:name w:val="heading 3"/>
    <w:basedOn w:val="a"/>
    <w:link w:val="30"/>
    <w:uiPriority w:val="9"/>
    <w:qFormat/>
    <w:rsid w:val="0022056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link w:val="50"/>
    <w:uiPriority w:val="9"/>
    <w:qFormat/>
    <w:rsid w:val="0022056A"/>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2056A"/>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rsid w:val="0022056A"/>
    <w:rPr>
      <w:rFonts w:ascii="Times New Roman" w:eastAsia="Times New Roman" w:hAnsi="Times New Roman" w:cs="Times New Roman"/>
      <w:b/>
      <w:bCs/>
      <w:sz w:val="20"/>
      <w:szCs w:val="20"/>
      <w:lang w:eastAsia="ru-RU"/>
    </w:rPr>
  </w:style>
  <w:style w:type="paragraph" w:styleId="a3">
    <w:name w:val="Normal (Web)"/>
    <w:basedOn w:val="a"/>
    <w:uiPriority w:val="99"/>
    <w:unhideWhenUsed/>
    <w:rsid w:val="002205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2056A"/>
    <w:rPr>
      <w:b/>
      <w:bCs/>
    </w:rPr>
  </w:style>
  <w:style w:type="character" w:customStyle="1" w:styleId="articleseperator">
    <w:name w:val="article_seperator"/>
    <w:basedOn w:val="a0"/>
    <w:rsid w:val="0022056A"/>
  </w:style>
  <w:style w:type="character" w:styleId="a5">
    <w:name w:val="Hyperlink"/>
    <w:basedOn w:val="a0"/>
    <w:uiPriority w:val="99"/>
    <w:semiHidden/>
    <w:unhideWhenUsed/>
    <w:rsid w:val="0022056A"/>
    <w:rPr>
      <w:color w:val="0000FF"/>
      <w:u w:val="single"/>
    </w:rPr>
  </w:style>
  <w:style w:type="paragraph" w:styleId="a6">
    <w:name w:val="Balloon Text"/>
    <w:basedOn w:val="a"/>
    <w:link w:val="a7"/>
    <w:uiPriority w:val="99"/>
    <w:semiHidden/>
    <w:unhideWhenUsed/>
    <w:rsid w:val="0022056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205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010179">
      <w:bodyDiv w:val="1"/>
      <w:marLeft w:val="0"/>
      <w:marRight w:val="0"/>
      <w:marTop w:val="0"/>
      <w:marBottom w:val="0"/>
      <w:divBdr>
        <w:top w:val="none" w:sz="0" w:space="0" w:color="auto"/>
        <w:left w:val="none" w:sz="0" w:space="0" w:color="auto"/>
        <w:bottom w:val="none" w:sz="0" w:space="0" w:color="auto"/>
        <w:right w:val="none" w:sz="0" w:space="0" w:color="auto"/>
      </w:divBdr>
      <w:divsChild>
        <w:div w:id="2021663154">
          <w:marLeft w:val="0"/>
          <w:marRight w:val="0"/>
          <w:marTop w:val="0"/>
          <w:marBottom w:val="0"/>
          <w:divBdr>
            <w:top w:val="none" w:sz="0" w:space="0" w:color="auto"/>
            <w:left w:val="none" w:sz="0" w:space="0" w:color="auto"/>
            <w:bottom w:val="none" w:sz="0" w:space="0" w:color="auto"/>
            <w:right w:val="none" w:sz="0" w:space="0" w:color="auto"/>
          </w:divBdr>
        </w:div>
        <w:div w:id="1310936156">
          <w:marLeft w:val="0"/>
          <w:marRight w:val="0"/>
          <w:marTop w:val="0"/>
          <w:marBottom w:val="0"/>
          <w:divBdr>
            <w:top w:val="none" w:sz="0" w:space="0" w:color="auto"/>
            <w:left w:val="none" w:sz="0" w:space="0" w:color="auto"/>
            <w:bottom w:val="none" w:sz="0" w:space="0" w:color="auto"/>
            <w:right w:val="none" w:sz="0" w:space="0" w:color="auto"/>
          </w:divBdr>
        </w:div>
        <w:div w:id="153184159">
          <w:marLeft w:val="0"/>
          <w:marRight w:val="0"/>
          <w:marTop w:val="0"/>
          <w:marBottom w:val="0"/>
          <w:divBdr>
            <w:top w:val="none" w:sz="0" w:space="0" w:color="auto"/>
            <w:left w:val="none" w:sz="0" w:space="0" w:color="auto"/>
            <w:bottom w:val="none" w:sz="0" w:space="0" w:color="auto"/>
            <w:right w:val="none" w:sz="0" w:space="0" w:color="auto"/>
          </w:divBdr>
        </w:div>
        <w:div w:id="1883983705">
          <w:marLeft w:val="0"/>
          <w:marRight w:val="0"/>
          <w:marTop w:val="0"/>
          <w:marBottom w:val="0"/>
          <w:divBdr>
            <w:top w:val="none" w:sz="0" w:space="0" w:color="auto"/>
            <w:left w:val="none" w:sz="0" w:space="0" w:color="auto"/>
            <w:bottom w:val="none" w:sz="0" w:space="0" w:color="auto"/>
            <w:right w:val="none" w:sz="0" w:space="0" w:color="auto"/>
          </w:divBdr>
        </w:div>
        <w:div w:id="1496993107">
          <w:marLeft w:val="0"/>
          <w:marRight w:val="0"/>
          <w:marTop w:val="0"/>
          <w:marBottom w:val="0"/>
          <w:divBdr>
            <w:top w:val="none" w:sz="0" w:space="0" w:color="auto"/>
            <w:left w:val="none" w:sz="0" w:space="0" w:color="auto"/>
            <w:bottom w:val="none" w:sz="0" w:space="0" w:color="auto"/>
            <w:right w:val="none" w:sz="0" w:space="0" w:color="auto"/>
          </w:divBdr>
        </w:div>
        <w:div w:id="376661320">
          <w:marLeft w:val="0"/>
          <w:marRight w:val="0"/>
          <w:marTop w:val="0"/>
          <w:marBottom w:val="0"/>
          <w:divBdr>
            <w:top w:val="none" w:sz="0" w:space="0" w:color="auto"/>
            <w:left w:val="none" w:sz="0" w:space="0" w:color="auto"/>
            <w:bottom w:val="none" w:sz="0" w:space="0" w:color="auto"/>
            <w:right w:val="none" w:sz="0" w:space="0" w:color="auto"/>
          </w:divBdr>
        </w:div>
        <w:div w:id="612904997">
          <w:marLeft w:val="0"/>
          <w:marRight w:val="0"/>
          <w:marTop w:val="0"/>
          <w:marBottom w:val="0"/>
          <w:divBdr>
            <w:top w:val="none" w:sz="0" w:space="0" w:color="auto"/>
            <w:left w:val="none" w:sz="0" w:space="0" w:color="auto"/>
            <w:bottom w:val="none" w:sz="0" w:space="0" w:color="auto"/>
            <w:right w:val="none" w:sz="0" w:space="0" w:color="auto"/>
          </w:divBdr>
        </w:div>
        <w:div w:id="594443832">
          <w:marLeft w:val="0"/>
          <w:marRight w:val="0"/>
          <w:marTop w:val="0"/>
          <w:marBottom w:val="0"/>
          <w:divBdr>
            <w:top w:val="none" w:sz="0" w:space="0" w:color="auto"/>
            <w:left w:val="none" w:sz="0" w:space="0" w:color="auto"/>
            <w:bottom w:val="none" w:sz="0" w:space="0" w:color="auto"/>
            <w:right w:val="none" w:sz="0" w:space="0" w:color="auto"/>
          </w:divBdr>
        </w:div>
        <w:div w:id="1775055323">
          <w:marLeft w:val="0"/>
          <w:marRight w:val="0"/>
          <w:marTop w:val="0"/>
          <w:marBottom w:val="0"/>
          <w:divBdr>
            <w:top w:val="none" w:sz="0" w:space="0" w:color="auto"/>
            <w:left w:val="none" w:sz="0" w:space="0" w:color="auto"/>
            <w:bottom w:val="none" w:sz="0" w:space="0" w:color="auto"/>
            <w:right w:val="none" w:sz="0" w:space="0" w:color="auto"/>
          </w:divBdr>
        </w:div>
        <w:div w:id="1705839">
          <w:marLeft w:val="0"/>
          <w:marRight w:val="0"/>
          <w:marTop w:val="0"/>
          <w:marBottom w:val="0"/>
          <w:divBdr>
            <w:top w:val="none" w:sz="0" w:space="0" w:color="auto"/>
            <w:left w:val="none" w:sz="0" w:space="0" w:color="auto"/>
            <w:bottom w:val="none" w:sz="0" w:space="0" w:color="auto"/>
            <w:right w:val="none" w:sz="0" w:space="0" w:color="auto"/>
          </w:divBdr>
          <w:divsChild>
            <w:div w:id="1557928865">
              <w:marLeft w:val="0"/>
              <w:marRight w:val="0"/>
              <w:marTop w:val="0"/>
              <w:marBottom w:val="0"/>
              <w:divBdr>
                <w:top w:val="none" w:sz="0" w:space="0" w:color="auto"/>
                <w:left w:val="none" w:sz="0" w:space="0" w:color="auto"/>
                <w:bottom w:val="none" w:sz="0" w:space="0" w:color="auto"/>
                <w:right w:val="none" w:sz="0" w:space="0" w:color="auto"/>
              </w:divBdr>
              <w:divsChild>
                <w:div w:id="75760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87138">
          <w:marLeft w:val="0"/>
          <w:marRight w:val="0"/>
          <w:marTop w:val="0"/>
          <w:marBottom w:val="0"/>
          <w:divBdr>
            <w:top w:val="none" w:sz="0" w:space="0" w:color="auto"/>
            <w:left w:val="none" w:sz="0" w:space="0" w:color="auto"/>
            <w:bottom w:val="none" w:sz="0" w:space="0" w:color="auto"/>
            <w:right w:val="none" w:sz="0" w:space="0" w:color="auto"/>
          </w:divBdr>
          <w:divsChild>
            <w:div w:id="1937519870">
              <w:marLeft w:val="0"/>
              <w:marRight w:val="0"/>
              <w:marTop w:val="0"/>
              <w:marBottom w:val="0"/>
              <w:divBdr>
                <w:top w:val="none" w:sz="0" w:space="0" w:color="auto"/>
                <w:left w:val="none" w:sz="0" w:space="0" w:color="auto"/>
                <w:bottom w:val="none" w:sz="0" w:space="0" w:color="auto"/>
                <w:right w:val="none" w:sz="0" w:space="0" w:color="auto"/>
              </w:divBdr>
              <w:divsChild>
                <w:div w:id="195121247">
                  <w:marLeft w:val="0"/>
                  <w:marRight w:val="0"/>
                  <w:marTop w:val="0"/>
                  <w:marBottom w:val="0"/>
                  <w:divBdr>
                    <w:top w:val="none" w:sz="0" w:space="0" w:color="auto"/>
                    <w:left w:val="none" w:sz="0" w:space="0" w:color="auto"/>
                    <w:bottom w:val="none" w:sz="0" w:space="0" w:color="auto"/>
                    <w:right w:val="none" w:sz="0" w:space="0" w:color="auto"/>
                  </w:divBdr>
                  <w:divsChild>
                    <w:div w:id="667366611">
                      <w:marLeft w:val="0"/>
                      <w:marRight w:val="0"/>
                      <w:marTop w:val="0"/>
                      <w:marBottom w:val="0"/>
                      <w:divBdr>
                        <w:top w:val="none" w:sz="0" w:space="0" w:color="auto"/>
                        <w:left w:val="none" w:sz="0" w:space="0" w:color="auto"/>
                        <w:bottom w:val="none" w:sz="0" w:space="0" w:color="auto"/>
                        <w:right w:val="none" w:sz="0" w:space="0" w:color="auto"/>
                      </w:divBdr>
                      <w:divsChild>
                        <w:div w:id="2045398750">
                          <w:marLeft w:val="0"/>
                          <w:marRight w:val="0"/>
                          <w:marTop w:val="0"/>
                          <w:marBottom w:val="0"/>
                          <w:divBdr>
                            <w:top w:val="none" w:sz="0" w:space="0" w:color="auto"/>
                            <w:left w:val="none" w:sz="0" w:space="0" w:color="auto"/>
                            <w:bottom w:val="none" w:sz="0" w:space="0" w:color="auto"/>
                            <w:right w:val="none" w:sz="0" w:space="0" w:color="auto"/>
                          </w:divBdr>
                          <w:divsChild>
                            <w:div w:id="1383166757">
                              <w:marLeft w:val="0"/>
                              <w:marRight w:val="0"/>
                              <w:marTop w:val="0"/>
                              <w:marBottom w:val="0"/>
                              <w:divBdr>
                                <w:top w:val="none" w:sz="0" w:space="0" w:color="auto"/>
                                <w:left w:val="none" w:sz="0" w:space="0" w:color="auto"/>
                                <w:bottom w:val="none" w:sz="0" w:space="0" w:color="auto"/>
                                <w:right w:val="none" w:sz="0" w:space="0" w:color="auto"/>
                              </w:divBdr>
                              <w:divsChild>
                                <w:div w:id="1382363368">
                                  <w:marLeft w:val="0"/>
                                  <w:marRight w:val="0"/>
                                  <w:marTop w:val="0"/>
                                  <w:marBottom w:val="0"/>
                                  <w:divBdr>
                                    <w:top w:val="none" w:sz="0" w:space="0" w:color="auto"/>
                                    <w:left w:val="none" w:sz="0" w:space="0" w:color="auto"/>
                                    <w:bottom w:val="none" w:sz="0" w:space="0" w:color="auto"/>
                                    <w:right w:val="none" w:sz="0" w:space="0" w:color="auto"/>
                                  </w:divBdr>
                                  <w:divsChild>
                                    <w:div w:id="1075980237">
                                      <w:marLeft w:val="0"/>
                                      <w:marRight w:val="0"/>
                                      <w:marTop w:val="0"/>
                                      <w:marBottom w:val="0"/>
                                      <w:divBdr>
                                        <w:top w:val="none" w:sz="0" w:space="0" w:color="auto"/>
                                        <w:left w:val="none" w:sz="0" w:space="0" w:color="auto"/>
                                        <w:bottom w:val="none" w:sz="0" w:space="0" w:color="auto"/>
                                        <w:right w:val="none" w:sz="0" w:space="0" w:color="auto"/>
                                      </w:divBdr>
                                    </w:div>
                                    <w:div w:id="182453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642625">
          <w:marLeft w:val="0"/>
          <w:marRight w:val="0"/>
          <w:marTop w:val="0"/>
          <w:marBottom w:val="0"/>
          <w:divBdr>
            <w:top w:val="none" w:sz="0" w:space="0" w:color="auto"/>
            <w:left w:val="none" w:sz="0" w:space="0" w:color="auto"/>
            <w:bottom w:val="none" w:sz="0" w:space="0" w:color="auto"/>
            <w:right w:val="none" w:sz="0" w:space="0" w:color="auto"/>
          </w:divBdr>
          <w:divsChild>
            <w:div w:id="175270242">
              <w:marLeft w:val="0"/>
              <w:marRight w:val="0"/>
              <w:marTop w:val="0"/>
              <w:marBottom w:val="0"/>
              <w:divBdr>
                <w:top w:val="none" w:sz="0" w:space="0" w:color="auto"/>
                <w:left w:val="none" w:sz="0" w:space="0" w:color="auto"/>
                <w:bottom w:val="none" w:sz="0" w:space="0" w:color="auto"/>
                <w:right w:val="none" w:sz="0" w:space="0" w:color="auto"/>
              </w:divBdr>
              <w:divsChild>
                <w:div w:id="807011405">
                  <w:marLeft w:val="0"/>
                  <w:marRight w:val="0"/>
                  <w:marTop w:val="0"/>
                  <w:marBottom w:val="0"/>
                  <w:divBdr>
                    <w:top w:val="none" w:sz="0" w:space="0" w:color="auto"/>
                    <w:left w:val="none" w:sz="0" w:space="0" w:color="auto"/>
                    <w:bottom w:val="none" w:sz="0" w:space="0" w:color="auto"/>
                    <w:right w:val="none" w:sz="0" w:space="0" w:color="auto"/>
                  </w:divBdr>
                  <w:divsChild>
                    <w:div w:id="214395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45391">
          <w:marLeft w:val="0"/>
          <w:marRight w:val="0"/>
          <w:marTop w:val="0"/>
          <w:marBottom w:val="0"/>
          <w:divBdr>
            <w:top w:val="none" w:sz="0" w:space="0" w:color="auto"/>
            <w:left w:val="none" w:sz="0" w:space="0" w:color="auto"/>
            <w:bottom w:val="none" w:sz="0" w:space="0" w:color="auto"/>
            <w:right w:val="none" w:sz="0" w:space="0" w:color="auto"/>
          </w:divBdr>
          <w:divsChild>
            <w:div w:id="1454053167">
              <w:marLeft w:val="0"/>
              <w:marRight w:val="0"/>
              <w:marTop w:val="0"/>
              <w:marBottom w:val="0"/>
              <w:divBdr>
                <w:top w:val="none" w:sz="0" w:space="0" w:color="auto"/>
                <w:left w:val="none" w:sz="0" w:space="0" w:color="auto"/>
                <w:bottom w:val="none" w:sz="0" w:space="0" w:color="auto"/>
                <w:right w:val="none" w:sz="0" w:space="0" w:color="auto"/>
              </w:divBdr>
              <w:divsChild>
                <w:div w:id="437259881">
                  <w:marLeft w:val="0"/>
                  <w:marRight w:val="0"/>
                  <w:marTop w:val="0"/>
                  <w:marBottom w:val="0"/>
                  <w:divBdr>
                    <w:top w:val="none" w:sz="0" w:space="0" w:color="auto"/>
                    <w:left w:val="none" w:sz="0" w:space="0" w:color="auto"/>
                    <w:bottom w:val="none" w:sz="0" w:space="0" w:color="auto"/>
                    <w:right w:val="none" w:sz="0" w:space="0" w:color="auto"/>
                  </w:divBdr>
                  <w:divsChild>
                    <w:div w:id="18186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862896">
          <w:marLeft w:val="0"/>
          <w:marRight w:val="0"/>
          <w:marTop w:val="0"/>
          <w:marBottom w:val="0"/>
          <w:divBdr>
            <w:top w:val="none" w:sz="0" w:space="0" w:color="auto"/>
            <w:left w:val="none" w:sz="0" w:space="0" w:color="auto"/>
            <w:bottom w:val="none" w:sz="0" w:space="0" w:color="auto"/>
            <w:right w:val="none" w:sz="0" w:space="0" w:color="auto"/>
          </w:divBdr>
          <w:divsChild>
            <w:div w:id="2111469165">
              <w:marLeft w:val="0"/>
              <w:marRight w:val="0"/>
              <w:marTop w:val="0"/>
              <w:marBottom w:val="0"/>
              <w:divBdr>
                <w:top w:val="none" w:sz="0" w:space="0" w:color="auto"/>
                <w:left w:val="none" w:sz="0" w:space="0" w:color="auto"/>
                <w:bottom w:val="none" w:sz="0" w:space="0" w:color="auto"/>
                <w:right w:val="none" w:sz="0" w:space="0" w:color="auto"/>
              </w:divBdr>
              <w:divsChild>
                <w:div w:id="372536932">
                  <w:marLeft w:val="0"/>
                  <w:marRight w:val="0"/>
                  <w:marTop w:val="0"/>
                  <w:marBottom w:val="0"/>
                  <w:divBdr>
                    <w:top w:val="none" w:sz="0" w:space="0" w:color="auto"/>
                    <w:left w:val="none" w:sz="0" w:space="0" w:color="auto"/>
                    <w:bottom w:val="none" w:sz="0" w:space="0" w:color="auto"/>
                    <w:right w:val="none" w:sz="0" w:space="0" w:color="auto"/>
                  </w:divBdr>
                  <w:divsChild>
                    <w:div w:id="588734268">
                      <w:marLeft w:val="0"/>
                      <w:marRight w:val="0"/>
                      <w:marTop w:val="0"/>
                      <w:marBottom w:val="0"/>
                      <w:divBdr>
                        <w:top w:val="none" w:sz="0" w:space="0" w:color="auto"/>
                        <w:left w:val="none" w:sz="0" w:space="0" w:color="auto"/>
                        <w:bottom w:val="none" w:sz="0" w:space="0" w:color="auto"/>
                        <w:right w:val="none" w:sz="0" w:space="0" w:color="auto"/>
                      </w:divBdr>
                      <w:divsChild>
                        <w:div w:id="77791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www.dopinform.ru/dopmat07.html" TargetMode="Externa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9</Pages>
  <Words>1382</Words>
  <Characters>7883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7</cp:revision>
  <dcterms:created xsi:type="dcterms:W3CDTF">2016-09-23T19:15:00Z</dcterms:created>
  <dcterms:modified xsi:type="dcterms:W3CDTF">2016-09-23T21:20:00Z</dcterms:modified>
</cp:coreProperties>
</file>